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1113DD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1113DD" w:rsidRDefault="001113DD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КУТЕЙНИКОВСКОГО 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№___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2013 года                                                                    </w:t>
      </w:r>
      <w:r w:rsidR="001113DD">
        <w:rPr>
          <w:rFonts w:ascii="Times New Roman" w:hAnsi="Times New Roman" w:cs="Times New Roman"/>
          <w:sz w:val="28"/>
          <w:szCs w:val="28"/>
        </w:rPr>
        <w:t xml:space="preserve">            сл. Кутейниково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3DD" w:rsidRDefault="002C287B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1113DD">
        <w:rPr>
          <w:rFonts w:ascii="Times New Roman" w:hAnsi="Times New Roman" w:cs="Times New Roman"/>
          <w:sz w:val="28"/>
          <w:szCs w:val="28"/>
        </w:rPr>
        <w:t>Кутейниковского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DD" w:rsidRDefault="002C287B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113DD">
        <w:rPr>
          <w:rFonts w:ascii="Times New Roman" w:hAnsi="Times New Roman" w:cs="Times New Roman"/>
          <w:sz w:val="28"/>
          <w:szCs w:val="28"/>
        </w:rPr>
        <w:t>27.09.2013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13D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5827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2C287B">
        <w:rPr>
          <w:rFonts w:ascii="Times New Roman" w:hAnsi="Times New Roman" w:cs="Times New Roman"/>
          <w:sz w:val="28"/>
          <w:szCs w:val="28"/>
        </w:rPr>
        <w:t>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9 декабря 1991 № 2003-1 «О налогах на имущество физических лиц</w:t>
      </w:r>
      <w:r w:rsidR="00D91D78">
        <w:rPr>
          <w:rFonts w:ascii="Times New Roman" w:hAnsi="Times New Roman" w:cs="Times New Roman"/>
          <w:sz w:val="28"/>
          <w:szCs w:val="28"/>
        </w:rPr>
        <w:t xml:space="preserve">» и статьями 12,15 части 1 Налогового кодекса Российской Федерации, Собрание депутатов </w:t>
      </w:r>
      <w:r w:rsidR="001113DD">
        <w:rPr>
          <w:rFonts w:ascii="Times New Roman" w:hAnsi="Times New Roman" w:cs="Times New Roman"/>
          <w:sz w:val="28"/>
          <w:szCs w:val="28"/>
        </w:rPr>
        <w:t>Кутейниковского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C287B" w:rsidRDefault="00D91D78" w:rsidP="002C2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032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2C287B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r w:rsidR="001113DD">
        <w:rPr>
          <w:rFonts w:ascii="Times New Roman" w:hAnsi="Times New Roman" w:cs="Times New Roman"/>
          <w:sz w:val="28"/>
          <w:szCs w:val="28"/>
        </w:rPr>
        <w:t>Кутейниковского</w:t>
      </w:r>
      <w:r w:rsidR="002C287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113DD">
        <w:rPr>
          <w:rFonts w:ascii="Times New Roman" w:hAnsi="Times New Roman" w:cs="Times New Roman"/>
          <w:sz w:val="28"/>
          <w:szCs w:val="28"/>
        </w:rPr>
        <w:t>27.09.2013</w:t>
      </w:r>
      <w:r w:rsidR="002C287B">
        <w:rPr>
          <w:rFonts w:ascii="Times New Roman" w:hAnsi="Times New Roman" w:cs="Times New Roman"/>
          <w:sz w:val="28"/>
          <w:szCs w:val="28"/>
        </w:rPr>
        <w:t xml:space="preserve"> № </w:t>
      </w:r>
      <w:r w:rsidR="001113DD">
        <w:rPr>
          <w:rFonts w:ascii="Times New Roman" w:hAnsi="Times New Roman" w:cs="Times New Roman"/>
          <w:sz w:val="28"/>
          <w:szCs w:val="28"/>
        </w:rPr>
        <w:t>29</w:t>
      </w:r>
      <w:r w:rsidR="002C287B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изменения, изложив пункт 2 в следующей редакции:</w:t>
      </w:r>
    </w:p>
    <w:p w:rsidR="00D91D78" w:rsidRDefault="00587032" w:rsidP="002C2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8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Установить  </w:t>
      </w:r>
      <w:r w:rsidR="00703D5D">
        <w:rPr>
          <w:rFonts w:ascii="Times New Roman" w:hAnsi="Times New Roman" w:cs="Times New Roman"/>
          <w:sz w:val="28"/>
          <w:szCs w:val="28"/>
        </w:rPr>
        <w:t>налоговые ставки в зависимости от суммарной инвентаризационной стоимости объектов налогообложения</w:t>
      </w:r>
      <w:r w:rsidR="002C287B">
        <w:rPr>
          <w:rFonts w:ascii="Times New Roman" w:hAnsi="Times New Roman" w:cs="Times New Roman"/>
          <w:sz w:val="28"/>
          <w:szCs w:val="28"/>
        </w:rPr>
        <w:t>,</w:t>
      </w:r>
      <w:r w:rsidR="00703D5D">
        <w:rPr>
          <w:rFonts w:ascii="Times New Roman" w:hAnsi="Times New Roman" w:cs="Times New Roman"/>
          <w:sz w:val="28"/>
          <w:szCs w:val="28"/>
        </w:rPr>
        <w:t xml:space="preserve"> </w:t>
      </w:r>
      <w:r w:rsidR="002C287B">
        <w:rPr>
          <w:rFonts w:ascii="Times New Roman" w:hAnsi="Times New Roman" w:cs="Times New Roman"/>
          <w:sz w:val="28"/>
          <w:szCs w:val="28"/>
        </w:rPr>
        <w:t xml:space="preserve">умноженной на коэффициент-дефлятор, определяемый в соответствии с частью первой Налогового кодекса Российской Федерации </w:t>
      </w:r>
      <w:r w:rsidR="00703D5D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7D4E44" w:rsidRDefault="007D4E44" w:rsidP="002C2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529"/>
      </w:tblGrid>
      <w:tr w:rsidR="007D4E44" w:rsidRPr="00CA694C" w:rsidTr="007906E6">
        <w:tc>
          <w:tcPr>
            <w:tcW w:w="4785" w:type="dxa"/>
          </w:tcPr>
          <w:p w:rsidR="007D4E44" w:rsidRPr="00CA694C" w:rsidRDefault="007D4E44" w:rsidP="00790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5529" w:type="dxa"/>
          </w:tcPr>
          <w:p w:rsidR="007D4E44" w:rsidRPr="00CA694C" w:rsidRDefault="007D4E44" w:rsidP="00790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7D4E44" w:rsidRPr="00CA694C" w:rsidTr="007906E6">
        <w:tc>
          <w:tcPr>
            <w:tcW w:w="4785" w:type="dxa"/>
          </w:tcPr>
          <w:p w:rsidR="007D4E44" w:rsidRPr="00CA694C" w:rsidRDefault="007D4E44" w:rsidP="00790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5529" w:type="dxa"/>
          </w:tcPr>
          <w:p w:rsidR="007D4E44" w:rsidRPr="00CA694C" w:rsidRDefault="007D4E44" w:rsidP="00790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 xml:space="preserve">0,1 процента </w:t>
            </w:r>
          </w:p>
        </w:tc>
      </w:tr>
      <w:tr w:rsidR="007D4E44" w:rsidRPr="00CA694C" w:rsidTr="007906E6">
        <w:tc>
          <w:tcPr>
            <w:tcW w:w="4785" w:type="dxa"/>
          </w:tcPr>
          <w:p w:rsidR="007D4E44" w:rsidRPr="00CA694C" w:rsidRDefault="007D4E44" w:rsidP="00790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</w:t>
            </w:r>
          </w:p>
          <w:p w:rsidR="007D4E44" w:rsidRPr="00CA694C" w:rsidRDefault="007D4E44" w:rsidP="00790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>до 500 000 рублей (включительно)</w:t>
            </w:r>
          </w:p>
        </w:tc>
        <w:tc>
          <w:tcPr>
            <w:tcW w:w="5529" w:type="dxa"/>
          </w:tcPr>
          <w:p w:rsidR="007D4E44" w:rsidRPr="00CA694C" w:rsidRDefault="007D4E44" w:rsidP="00790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 xml:space="preserve">0,3 процента </w:t>
            </w:r>
          </w:p>
        </w:tc>
      </w:tr>
      <w:tr w:rsidR="007D4E44" w:rsidRPr="00CA694C" w:rsidTr="007906E6">
        <w:tc>
          <w:tcPr>
            <w:tcW w:w="4785" w:type="dxa"/>
          </w:tcPr>
          <w:p w:rsidR="007D4E44" w:rsidRPr="00CA694C" w:rsidRDefault="007D4E44" w:rsidP="00790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>Свыше 500 000 рублей:</w:t>
            </w:r>
          </w:p>
          <w:p w:rsidR="007D4E44" w:rsidRPr="00CA694C" w:rsidRDefault="007D4E44" w:rsidP="00790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>- жилые дома (домовладения), квартиры, комнаты,  дачи, гаражи;</w:t>
            </w:r>
          </w:p>
          <w:p w:rsidR="007D4E44" w:rsidRPr="00CA694C" w:rsidRDefault="007D4E44" w:rsidP="007906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>- иные строения, помещения и сооружения;</w:t>
            </w:r>
          </w:p>
        </w:tc>
        <w:tc>
          <w:tcPr>
            <w:tcW w:w="5529" w:type="dxa"/>
          </w:tcPr>
          <w:p w:rsidR="007D4E44" w:rsidRPr="00CA694C" w:rsidRDefault="007D4E44" w:rsidP="00790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44" w:rsidRPr="00CA694C" w:rsidRDefault="007D4E44" w:rsidP="00790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  <w:p w:rsidR="007D4E44" w:rsidRPr="00CA694C" w:rsidRDefault="007D4E44" w:rsidP="00790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44" w:rsidRPr="00CA694C" w:rsidRDefault="007D4E44" w:rsidP="00790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A694C">
              <w:rPr>
                <w:rFonts w:ascii="Times New Roman" w:hAnsi="Times New Roman" w:cs="Times New Roman"/>
                <w:sz w:val="28"/>
                <w:szCs w:val="28"/>
              </w:rPr>
              <w:t xml:space="preserve">2,0 процента </w:t>
            </w:r>
          </w:p>
        </w:tc>
      </w:tr>
    </w:tbl>
    <w:p w:rsidR="004E7778" w:rsidRDefault="002C287B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средствах массовой информации и вступает в силу с 1 января 2014 года.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703D5D" w:rsidRPr="004E7778" w:rsidRDefault="004E7778" w:rsidP="0011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13DD">
        <w:rPr>
          <w:rFonts w:ascii="Times New Roman" w:hAnsi="Times New Roman" w:cs="Times New Roman"/>
          <w:sz w:val="28"/>
          <w:szCs w:val="28"/>
        </w:rPr>
        <w:t>Кутейниковского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="001113DD">
        <w:rPr>
          <w:rFonts w:ascii="Times New Roman" w:hAnsi="Times New Roman" w:cs="Times New Roman"/>
          <w:sz w:val="28"/>
          <w:szCs w:val="28"/>
        </w:rPr>
        <w:t xml:space="preserve">                            А.Н. Будченко</w:t>
      </w:r>
    </w:p>
    <w:sectPr w:rsidR="00703D5D" w:rsidRPr="004E7778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1059A"/>
    <w:rsid w:val="00111216"/>
    <w:rsid w:val="001113DD"/>
    <w:rsid w:val="00111B20"/>
    <w:rsid w:val="00113A8E"/>
    <w:rsid w:val="00114652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6A1"/>
    <w:rsid w:val="00225C6F"/>
    <w:rsid w:val="002314FA"/>
    <w:rsid w:val="002320A0"/>
    <w:rsid w:val="00232448"/>
    <w:rsid w:val="002334B0"/>
    <w:rsid w:val="002365F3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287B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4C6"/>
    <w:rsid w:val="00420520"/>
    <w:rsid w:val="004211A2"/>
    <w:rsid w:val="00425B0F"/>
    <w:rsid w:val="004274E5"/>
    <w:rsid w:val="00430076"/>
    <w:rsid w:val="00430554"/>
    <w:rsid w:val="00430BB5"/>
    <w:rsid w:val="00431B2B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77591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4E44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04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775D8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AF2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4E"/>
    <w:rsid w:val="00A657FD"/>
    <w:rsid w:val="00A65816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2FFF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2A4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4E7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289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1B4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depo</cp:lastModifiedBy>
  <cp:revision>5</cp:revision>
  <cp:lastPrinted>2013-11-19T12:38:00Z</cp:lastPrinted>
  <dcterms:created xsi:type="dcterms:W3CDTF">2013-11-19T12:22:00Z</dcterms:created>
  <dcterms:modified xsi:type="dcterms:W3CDTF">2013-12-02T10:54:00Z</dcterms:modified>
</cp:coreProperties>
</file>