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347" w:rsidRPr="000E03FB" w:rsidRDefault="002B5347" w:rsidP="002B5347">
      <w:pPr>
        <w:jc w:val="center"/>
        <w:rPr>
          <w:b/>
          <w:color w:val="FF0000"/>
          <w:sz w:val="28"/>
          <w:szCs w:val="28"/>
        </w:rPr>
      </w:pPr>
      <w:bookmarkStart w:id="0" w:name="_GoBack"/>
      <w:bookmarkEnd w:id="0"/>
    </w:p>
    <w:p w:rsidR="002B5347" w:rsidRDefault="002B5347" w:rsidP="002B5347">
      <w:pPr>
        <w:jc w:val="center"/>
        <w:rPr>
          <w:b/>
          <w:sz w:val="28"/>
          <w:szCs w:val="28"/>
        </w:rPr>
      </w:pPr>
    </w:p>
    <w:p w:rsidR="00941391" w:rsidRPr="00081BDB" w:rsidRDefault="00941391" w:rsidP="00941391">
      <w:pPr>
        <w:jc w:val="center"/>
        <w:rPr>
          <w:b/>
          <w:sz w:val="28"/>
          <w:szCs w:val="28"/>
        </w:rPr>
      </w:pPr>
      <w:r w:rsidRPr="00081BDB">
        <w:rPr>
          <w:b/>
          <w:sz w:val="28"/>
          <w:szCs w:val="28"/>
        </w:rPr>
        <w:t>АДМИНИСТРАЦИЯ</w:t>
      </w:r>
    </w:p>
    <w:p w:rsidR="00941391" w:rsidRPr="00081BDB" w:rsidRDefault="00941391" w:rsidP="00941391">
      <w:pPr>
        <w:jc w:val="center"/>
        <w:rPr>
          <w:b/>
          <w:sz w:val="28"/>
          <w:szCs w:val="28"/>
        </w:rPr>
      </w:pPr>
      <w:r w:rsidRPr="00081BDB">
        <w:rPr>
          <w:b/>
          <w:sz w:val="28"/>
          <w:szCs w:val="28"/>
        </w:rPr>
        <w:t>КУТЕЙНИКОВСКОГО СЕЛЬСКОГО ПОСЕЛЕНИЯ</w:t>
      </w:r>
    </w:p>
    <w:p w:rsidR="00941391" w:rsidRPr="00081BDB" w:rsidRDefault="00941391" w:rsidP="00941391">
      <w:pPr>
        <w:jc w:val="center"/>
        <w:rPr>
          <w:b/>
          <w:sz w:val="28"/>
          <w:szCs w:val="28"/>
        </w:rPr>
      </w:pPr>
      <w:r w:rsidRPr="00081BDB">
        <w:rPr>
          <w:b/>
          <w:sz w:val="28"/>
          <w:szCs w:val="28"/>
        </w:rPr>
        <w:t>РОДИОНОВО – НЕСВЕТАЙСКОГО РАЙОНА</w:t>
      </w:r>
      <w:r w:rsidRPr="00081BDB">
        <w:rPr>
          <w:b/>
          <w:sz w:val="28"/>
          <w:szCs w:val="28"/>
        </w:rPr>
        <w:br/>
        <w:t>РОСТОВСКОЙ ОБЛАСТИ</w:t>
      </w:r>
    </w:p>
    <w:p w:rsidR="00941391" w:rsidRPr="00081BDB" w:rsidRDefault="00941391" w:rsidP="00941391">
      <w:pPr>
        <w:jc w:val="center"/>
        <w:rPr>
          <w:b/>
          <w:sz w:val="28"/>
          <w:szCs w:val="28"/>
        </w:rPr>
      </w:pPr>
    </w:p>
    <w:p w:rsidR="00941391" w:rsidRPr="00081BDB" w:rsidRDefault="00941391" w:rsidP="00941391">
      <w:pPr>
        <w:jc w:val="center"/>
        <w:rPr>
          <w:b/>
          <w:spacing w:val="20"/>
          <w:sz w:val="28"/>
          <w:szCs w:val="28"/>
        </w:rPr>
      </w:pPr>
      <w:r w:rsidRPr="00081BDB">
        <w:rPr>
          <w:b/>
          <w:spacing w:val="20"/>
          <w:sz w:val="28"/>
          <w:szCs w:val="28"/>
        </w:rPr>
        <w:t>ПОСТАНОВЛЕНИЕ</w:t>
      </w:r>
    </w:p>
    <w:p w:rsidR="00941391" w:rsidRPr="00081BDB" w:rsidRDefault="00941391" w:rsidP="00941391">
      <w:pPr>
        <w:jc w:val="center"/>
        <w:rPr>
          <w:b/>
          <w:sz w:val="28"/>
          <w:szCs w:val="28"/>
        </w:rPr>
      </w:pPr>
    </w:p>
    <w:p w:rsidR="002B5347" w:rsidRPr="000657E4" w:rsidRDefault="00941391" w:rsidP="00941391">
      <w:pPr>
        <w:pStyle w:val="ConsTitle"/>
        <w:ind w:right="0"/>
        <w:rPr>
          <w:rFonts w:ascii="Times New Roman" w:hAnsi="Times New Roman" w:cs="Times New Roman"/>
          <w:sz w:val="28"/>
          <w:szCs w:val="28"/>
        </w:rPr>
      </w:pPr>
      <w:r w:rsidRPr="00081BDB">
        <w:rPr>
          <w:rFonts w:ascii="Times New Roman" w:hAnsi="Times New Roman" w:cs="Times New Roman"/>
          <w:sz w:val="28"/>
          <w:szCs w:val="28"/>
        </w:rPr>
        <w:t xml:space="preserve">30 </w:t>
      </w:r>
      <w:r w:rsidR="00F34B2A">
        <w:rPr>
          <w:rFonts w:ascii="Times New Roman" w:hAnsi="Times New Roman" w:cs="Times New Roman"/>
          <w:sz w:val="28"/>
          <w:szCs w:val="28"/>
        </w:rPr>
        <w:t xml:space="preserve">декабря 2021                 </w:t>
      </w:r>
      <w:r w:rsidRPr="00081BDB">
        <w:rPr>
          <w:rFonts w:ascii="Times New Roman" w:hAnsi="Times New Roman" w:cs="Times New Roman"/>
          <w:sz w:val="28"/>
          <w:szCs w:val="28"/>
        </w:rPr>
        <w:t>№ 18</w:t>
      </w:r>
      <w:r>
        <w:rPr>
          <w:rFonts w:ascii="Times New Roman" w:hAnsi="Times New Roman" w:cs="Times New Roman"/>
          <w:sz w:val="28"/>
          <w:szCs w:val="28"/>
        </w:rPr>
        <w:t>2</w:t>
      </w:r>
      <w:r w:rsidRPr="00081BDB">
        <w:rPr>
          <w:rFonts w:ascii="Times New Roman" w:hAnsi="Times New Roman" w:cs="Times New Roman"/>
          <w:sz w:val="28"/>
          <w:szCs w:val="28"/>
        </w:rPr>
        <w:t xml:space="preserve">                 сл. Кутейниково</w:t>
      </w:r>
    </w:p>
    <w:p w:rsidR="002B5347" w:rsidRPr="002B5347" w:rsidRDefault="002B5347" w:rsidP="002B5347">
      <w:pPr>
        <w:rPr>
          <w:b/>
          <w:sz w:val="28"/>
          <w:szCs w:val="28"/>
        </w:rPr>
      </w:pPr>
    </w:p>
    <w:p w:rsidR="002B5347" w:rsidRPr="002B5347" w:rsidRDefault="002B5347" w:rsidP="002B5347">
      <w:pPr>
        <w:jc w:val="center"/>
        <w:rPr>
          <w:sz w:val="28"/>
          <w:szCs w:val="28"/>
        </w:rPr>
      </w:pPr>
      <w:r w:rsidRPr="002B5347">
        <w:rPr>
          <w:b/>
          <w:sz w:val="28"/>
          <w:szCs w:val="28"/>
        </w:rPr>
        <w:t>О</w:t>
      </w:r>
      <w:r>
        <w:rPr>
          <w:b/>
          <w:sz w:val="28"/>
          <w:szCs w:val="28"/>
        </w:rPr>
        <w:t>б утверждении</w:t>
      </w:r>
      <w:r w:rsidR="00941391">
        <w:rPr>
          <w:b/>
          <w:sz w:val="28"/>
          <w:szCs w:val="28"/>
        </w:rPr>
        <w:t xml:space="preserve"> </w:t>
      </w:r>
      <w:r>
        <w:rPr>
          <w:b/>
          <w:sz w:val="28"/>
          <w:szCs w:val="28"/>
        </w:rPr>
        <w:t>П</w:t>
      </w:r>
      <w:r w:rsidRPr="002B5347">
        <w:rPr>
          <w:b/>
          <w:sz w:val="28"/>
          <w:szCs w:val="28"/>
        </w:rPr>
        <w:t>орядк</w:t>
      </w:r>
      <w:r>
        <w:rPr>
          <w:b/>
          <w:sz w:val="28"/>
          <w:szCs w:val="28"/>
        </w:rPr>
        <w:t>а</w:t>
      </w:r>
      <w:r w:rsidRPr="002B5347">
        <w:rPr>
          <w:b/>
          <w:sz w:val="28"/>
          <w:szCs w:val="28"/>
        </w:rPr>
        <w:t xml:space="preserve"> учета бюджетных и денежных обязательств получателей средств бюджета </w:t>
      </w:r>
      <w:r w:rsidR="00941391">
        <w:rPr>
          <w:b/>
          <w:sz w:val="28"/>
          <w:szCs w:val="28"/>
        </w:rPr>
        <w:t>Кутейниковского сельского поселения</w:t>
      </w:r>
      <w:r w:rsidRPr="002B5347">
        <w:rPr>
          <w:b/>
          <w:sz w:val="28"/>
          <w:szCs w:val="28"/>
        </w:rPr>
        <w:t xml:space="preserve"> территориальными органами федерального казначейства</w:t>
      </w:r>
    </w:p>
    <w:p w:rsidR="002B5347" w:rsidRPr="002B5347" w:rsidRDefault="002B5347" w:rsidP="002B5347">
      <w:pPr>
        <w:jc w:val="center"/>
        <w:rPr>
          <w:b/>
          <w:sz w:val="28"/>
          <w:szCs w:val="28"/>
        </w:rPr>
      </w:pPr>
    </w:p>
    <w:p w:rsidR="002B5347" w:rsidRPr="002B5347" w:rsidRDefault="002B5347" w:rsidP="002B5347">
      <w:pPr>
        <w:rPr>
          <w:sz w:val="28"/>
          <w:szCs w:val="28"/>
        </w:rPr>
      </w:pPr>
    </w:p>
    <w:p w:rsidR="00941391" w:rsidRDefault="002B5347" w:rsidP="002C594F">
      <w:pPr>
        <w:pStyle w:val="ConsPlusNormal"/>
        <w:ind w:firstLine="709"/>
        <w:jc w:val="both"/>
        <w:rPr>
          <w:rFonts w:ascii="Times New Roman" w:eastAsiaTheme="minorEastAsia" w:hAnsi="Times New Roman" w:cs="Times New Roman"/>
          <w:sz w:val="28"/>
          <w:szCs w:val="28"/>
          <w:lang w:eastAsia="ru-RU"/>
        </w:rPr>
      </w:pPr>
      <w:r w:rsidRPr="002B5347">
        <w:rPr>
          <w:rFonts w:ascii="Times New Roman" w:hAnsi="Times New Roman" w:cs="Times New Roman"/>
          <w:sz w:val="28"/>
          <w:szCs w:val="28"/>
        </w:rPr>
        <w:t xml:space="preserve">В </w:t>
      </w:r>
      <w:r w:rsidRPr="002B5347">
        <w:rPr>
          <w:rFonts w:ascii="Times New Roman" w:eastAsiaTheme="minorEastAsia" w:hAnsi="Times New Roman" w:cs="Times New Roman"/>
          <w:sz w:val="28"/>
          <w:szCs w:val="28"/>
          <w:lang w:eastAsia="ru-RU"/>
        </w:rPr>
        <w:t xml:space="preserve">соответствии с </w:t>
      </w:r>
      <w:hyperlink r:id="rId5" w:history="1">
        <w:r w:rsidRPr="002B5347">
          <w:rPr>
            <w:rFonts w:ascii="Times New Roman" w:eastAsiaTheme="minorEastAsia" w:hAnsi="Times New Roman" w:cs="Times New Roman"/>
            <w:sz w:val="28"/>
            <w:szCs w:val="28"/>
            <w:lang w:eastAsia="ru-RU"/>
          </w:rPr>
          <w:t>пунктами 1</w:t>
        </w:r>
      </w:hyperlink>
      <w:r w:rsidRPr="002B5347">
        <w:rPr>
          <w:rFonts w:ascii="Times New Roman" w:eastAsiaTheme="minorEastAsia" w:hAnsi="Times New Roman" w:cs="Times New Roman"/>
          <w:sz w:val="28"/>
          <w:szCs w:val="28"/>
          <w:lang w:eastAsia="ru-RU"/>
        </w:rPr>
        <w:t xml:space="preserve">, </w:t>
      </w:r>
      <w:hyperlink r:id="rId6" w:history="1">
        <w:r w:rsidRPr="002B5347">
          <w:rPr>
            <w:rFonts w:ascii="Times New Roman" w:eastAsiaTheme="minorEastAsia" w:hAnsi="Times New Roman" w:cs="Times New Roman"/>
            <w:sz w:val="28"/>
            <w:szCs w:val="28"/>
            <w:lang w:eastAsia="ru-RU"/>
          </w:rPr>
          <w:t>2</w:t>
        </w:r>
      </w:hyperlink>
      <w:r w:rsidRPr="002B5347">
        <w:rPr>
          <w:rFonts w:ascii="Times New Roman" w:eastAsiaTheme="minorEastAsia" w:hAnsi="Times New Roman" w:cs="Times New Roman"/>
          <w:sz w:val="28"/>
          <w:szCs w:val="28"/>
          <w:lang w:eastAsia="ru-RU"/>
        </w:rPr>
        <w:t xml:space="preserve">, </w:t>
      </w:r>
      <w:hyperlink r:id="rId7" w:history="1">
        <w:r w:rsidRPr="002B5347">
          <w:rPr>
            <w:rFonts w:ascii="Times New Roman" w:eastAsiaTheme="minorEastAsia" w:hAnsi="Times New Roman" w:cs="Times New Roman"/>
            <w:sz w:val="28"/>
            <w:szCs w:val="28"/>
            <w:lang w:eastAsia="ru-RU"/>
          </w:rPr>
          <w:t>абзацем третьим пункта 5 статьи 219</w:t>
        </w:r>
      </w:hyperlink>
      <w:r w:rsidRPr="002B5347">
        <w:rPr>
          <w:rFonts w:ascii="Times New Roman" w:eastAsiaTheme="minorEastAsia" w:hAnsi="Times New Roman" w:cs="Times New Roman"/>
          <w:sz w:val="28"/>
          <w:szCs w:val="28"/>
          <w:lang w:eastAsia="ru-RU"/>
        </w:rPr>
        <w:t xml:space="preserve"> Бюджетног</w:t>
      </w:r>
      <w:r>
        <w:rPr>
          <w:rFonts w:ascii="Times New Roman" w:eastAsiaTheme="minorEastAsia" w:hAnsi="Times New Roman" w:cs="Times New Roman"/>
          <w:sz w:val="28"/>
          <w:szCs w:val="28"/>
          <w:lang w:eastAsia="ru-RU"/>
        </w:rPr>
        <w:t xml:space="preserve">о кодекса Российской Федерации </w:t>
      </w:r>
    </w:p>
    <w:p w:rsidR="00941391" w:rsidRDefault="00941391" w:rsidP="002C594F">
      <w:pPr>
        <w:pStyle w:val="ConsPlusNormal"/>
        <w:ind w:firstLine="709"/>
        <w:jc w:val="both"/>
        <w:rPr>
          <w:rFonts w:ascii="Times New Roman" w:eastAsiaTheme="minorEastAsia" w:hAnsi="Times New Roman" w:cs="Times New Roman"/>
          <w:sz w:val="28"/>
          <w:szCs w:val="28"/>
          <w:lang w:eastAsia="ru-RU"/>
        </w:rPr>
      </w:pPr>
    </w:p>
    <w:p w:rsidR="002B5347" w:rsidRPr="002B5347" w:rsidRDefault="00941391" w:rsidP="00941391">
      <w:pPr>
        <w:pStyle w:val="ConsPlusNormal"/>
        <w:ind w:firstLine="709"/>
        <w:jc w:val="center"/>
        <w:rPr>
          <w:rFonts w:ascii="Times New Roman" w:hAnsi="Times New Roman" w:cs="Times New Roman"/>
          <w:sz w:val="28"/>
          <w:szCs w:val="28"/>
        </w:rPr>
      </w:pPr>
      <w:r>
        <w:rPr>
          <w:rFonts w:ascii="Times New Roman" w:eastAsiaTheme="minorEastAsia" w:hAnsi="Times New Roman" w:cs="Times New Roman"/>
          <w:sz w:val="28"/>
          <w:szCs w:val="28"/>
          <w:lang w:eastAsia="ru-RU"/>
        </w:rPr>
        <w:t>постановляет</w:t>
      </w:r>
      <w:r w:rsidR="002B5347" w:rsidRPr="002B5347">
        <w:rPr>
          <w:rFonts w:ascii="Times New Roman" w:hAnsi="Times New Roman" w:cs="Times New Roman"/>
          <w:sz w:val="28"/>
          <w:szCs w:val="28"/>
        </w:rPr>
        <w:t>:</w:t>
      </w:r>
    </w:p>
    <w:p w:rsidR="002B5347" w:rsidRPr="006E6B76" w:rsidRDefault="002B5347" w:rsidP="002C594F">
      <w:pPr>
        <w:ind w:firstLine="709"/>
        <w:jc w:val="both"/>
        <w:rPr>
          <w:sz w:val="28"/>
          <w:szCs w:val="28"/>
        </w:rPr>
      </w:pPr>
    </w:p>
    <w:p w:rsidR="002C594F" w:rsidRDefault="002B5347" w:rsidP="002C594F">
      <w:pPr>
        <w:pStyle w:val="a3"/>
        <w:widowControl/>
        <w:numPr>
          <w:ilvl w:val="0"/>
          <w:numId w:val="17"/>
        </w:numPr>
        <w:autoSpaceDE/>
        <w:autoSpaceDN/>
        <w:adjustRightInd/>
        <w:spacing w:line="276" w:lineRule="auto"/>
        <w:ind w:left="0" w:firstLine="709"/>
        <w:jc w:val="both"/>
        <w:rPr>
          <w:sz w:val="28"/>
          <w:szCs w:val="28"/>
        </w:rPr>
      </w:pPr>
      <w:r w:rsidRPr="002C594F">
        <w:rPr>
          <w:sz w:val="28"/>
          <w:szCs w:val="28"/>
        </w:rPr>
        <w:t xml:space="preserve">Утвердить прилагаемый Порядок учета бюджетных и денежных обязательств получателей средств бюджета </w:t>
      </w:r>
      <w:r w:rsidR="00941391">
        <w:rPr>
          <w:sz w:val="28"/>
          <w:szCs w:val="28"/>
        </w:rPr>
        <w:t>поселения</w:t>
      </w:r>
      <w:r w:rsidR="002C594F">
        <w:rPr>
          <w:sz w:val="28"/>
          <w:szCs w:val="28"/>
        </w:rPr>
        <w:t xml:space="preserve"> </w:t>
      </w:r>
      <w:r w:rsidRPr="002C594F">
        <w:rPr>
          <w:sz w:val="28"/>
          <w:szCs w:val="28"/>
        </w:rPr>
        <w:t>территориальными органами Федерального казначейства (далее - Порядок)</w:t>
      </w:r>
      <w:r w:rsidR="002C594F">
        <w:rPr>
          <w:sz w:val="28"/>
          <w:szCs w:val="28"/>
        </w:rPr>
        <w:t>.</w:t>
      </w:r>
    </w:p>
    <w:p w:rsidR="002B5347" w:rsidRDefault="002B5347" w:rsidP="002C594F">
      <w:pPr>
        <w:pStyle w:val="a3"/>
        <w:widowControl/>
        <w:numPr>
          <w:ilvl w:val="0"/>
          <w:numId w:val="17"/>
        </w:numPr>
        <w:autoSpaceDE/>
        <w:autoSpaceDN/>
        <w:adjustRightInd/>
        <w:spacing w:line="276" w:lineRule="auto"/>
        <w:ind w:left="0" w:firstLine="709"/>
        <w:jc w:val="both"/>
        <w:rPr>
          <w:sz w:val="28"/>
          <w:szCs w:val="28"/>
        </w:rPr>
      </w:pPr>
      <w:r>
        <w:rPr>
          <w:sz w:val="28"/>
          <w:szCs w:val="28"/>
        </w:rPr>
        <w:t>Получателя</w:t>
      </w:r>
      <w:r w:rsidRPr="006E6B76">
        <w:rPr>
          <w:sz w:val="28"/>
          <w:szCs w:val="28"/>
        </w:rPr>
        <w:t xml:space="preserve">м средств бюджета </w:t>
      </w:r>
      <w:r w:rsidR="00941391">
        <w:rPr>
          <w:sz w:val="28"/>
          <w:szCs w:val="28"/>
        </w:rPr>
        <w:t>поселения</w:t>
      </w:r>
      <w:r w:rsidRPr="006E6B76">
        <w:rPr>
          <w:sz w:val="28"/>
          <w:szCs w:val="28"/>
        </w:rPr>
        <w:t xml:space="preserve"> обеспечить исполнение Порядка </w:t>
      </w:r>
      <w:r w:rsidR="002C594F" w:rsidRPr="002C594F">
        <w:rPr>
          <w:sz w:val="28"/>
          <w:szCs w:val="28"/>
        </w:rPr>
        <w:t xml:space="preserve">учета бюджетных и денежных обязательств получателей средств бюджета </w:t>
      </w:r>
      <w:r w:rsidR="00941391">
        <w:rPr>
          <w:sz w:val="28"/>
          <w:szCs w:val="28"/>
        </w:rPr>
        <w:t>поселения</w:t>
      </w:r>
      <w:r w:rsidRPr="006E6B76">
        <w:rPr>
          <w:sz w:val="28"/>
          <w:szCs w:val="28"/>
        </w:rPr>
        <w:t xml:space="preserve">, утвержденного настоящим </w:t>
      </w:r>
      <w:r w:rsidR="00941391">
        <w:rPr>
          <w:sz w:val="28"/>
          <w:szCs w:val="28"/>
        </w:rPr>
        <w:t>постановлением</w:t>
      </w:r>
      <w:r w:rsidRPr="006E6B76">
        <w:rPr>
          <w:sz w:val="28"/>
          <w:szCs w:val="28"/>
        </w:rPr>
        <w:t>.</w:t>
      </w:r>
    </w:p>
    <w:p w:rsidR="00941391" w:rsidRPr="00AD1F5A" w:rsidRDefault="00941391" w:rsidP="00941391">
      <w:pPr>
        <w:pStyle w:val="a3"/>
        <w:widowControl/>
        <w:numPr>
          <w:ilvl w:val="0"/>
          <w:numId w:val="17"/>
        </w:numPr>
        <w:autoSpaceDE/>
        <w:autoSpaceDN/>
        <w:adjustRightInd/>
        <w:spacing w:line="276" w:lineRule="auto"/>
        <w:ind w:left="0" w:firstLine="709"/>
        <w:jc w:val="both"/>
        <w:rPr>
          <w:sz w:val="28"/>
          <w:szCs w:val="28"/>
        </w:rPr>
      </w:pPr>
      <w:r w:rsidRPr="00AD1F5A">
        <w:rPr>
          <w:sz w:val="28"/>
          <w:szCs w:val="28"/>
        </w:rPr>
        <w:t xml:space="preserve">Признать утратившим силу </w:t>
      </w:r>
      <w:r>
        <w:rPr>
          <w:sz w:val="28"/>
          <w:szCs w:val="28"/>
        </w:rPr>
        <w:t>постановление</w:t>
      </w:r>
      <w:r w:rsidRPr="00AD1F5A">
        <w:rPr>
          <w:sz w:val="28"/>
          <w:szCs w:val="28"/>
        </w:rPr>
        <w:t xml:space="preserve"> Администрации </w:t>
      </w:r>
      <w:r>
        <w:rPr>
          <w:sz w:val="28"/>
          <w:szCs w:val="28"/>
        </w:rPr>
        <w:t>Кутейниковского сельского поселения</w:t>
      </w:r>
      <w:r w:rsidRPr="00AD1F5A">
        <w:rPr>
          <w:sz w:val="28"/>
          <w:szCs w:val="28"/>
        </w:rPr>
        <w:t xml:space="preserve"> от 29.12.2017 №</w:t>
      </w:r>
      <w:r>
        <w:rPr>
          <w:sz w:val="28"/>
          <w:szCs w:val="28"/>
        </w:rPr>
        <w:t xml:space="preserve"> 146</w:t>
      </w:r>
      <w:r w:rsidRPr="00AD1F5A">
        <w:rPr>
          <w:sz w:val="28"/>
          <w:szCs w:val="28"/>
        </w:rPr>
        <w:t xml:space="preserve"> </w:t>
      </w:r>
      <w:r>
        <w:rPr>
          <w:sz w:val="28"/>
          <w:szCs w:val="28"/>
        </w:rPr>
        <w:t>«</w:t>
      </w:r>
      <w:r w:rsidRPr="00AD1F5A">
        <w:rPr>
          <w:sz w:val="28"/>
          <w:szCs w:val="28"/>
        </w:rPr>
        <w:t xml:space="preserve">О порядке учета бюджетных и денежных обязательств получателей средств бюджета </w:t>
      </w:r>
      <w:r w:rsidRPr="002B3592">
        <w:rPr>
          <w:sz w:val="28"/>
          <w:szCs w:val="28"/>
        </w:rPr>
        <w:t>Кутейниковского сельского поселения</w:t>
      </w:r>
      <w:r w:rsidRPr="00AD1F5A">
        <w:rPr>
          <w:sz w:val="28"/>
          <w:szCs w:val="28"/>
        </w:rPr>
        <w:t xml:space="preserve">». </w:t>
      </w:r>
    </w:p>
    <w:p w:rsidR="00941391" w:rsidRPr="006E6B76" w:rsidRDefault="00941391" w:rsidP="00941391">
      <w:pPr>
        <w:pStyle w:val="a3"/>
        <w:widowControl/>
        <w:numPr>
          <w:ilvl w:val="0"/>
          <w:numId w:val="17"/>
        </w:numPr>
        <w:autoSpaceDE/>
        <w:autoSpaceDN/>
        <w:adjustRightInd/>
        <w:spacing w:line="276" w:lineRule="auto"/>
        <w:ind w:left="0" w:firstLine="709"/>
        <w:jc w:val="both"/>
        <w:rPr>
          <w:sz w:val="28"/>
          <w:szCs w:val="28"/>
        </w:rPr>
      </w:pPr>
      <w:r w:rsidRPr="006E6B76">
        <w:rPr>
          <w:sz w:val="28"/>
          <w:szCs w:val="28"/>
        </w:rPr>
        <w:t>Настоящ</w:t>
      </w:r>
      <w:r>
        <w:rPr>
          <w:sz w:val="28"/>
          <w:szCs w:val="28"/>
        </w:rPr>
        <w:t>ее</w:t>
      </w:r>
      <w:r w:rsidRPr="006E6B76">
        <w:rPr>
          <w:sz w:val="28"/>
          <w:szCs w:val="28"/>
        </w:rPr>
        <w:t xml:space="preserve"> п</w:t>
      </w:r>
      <w:r>
        <w:rPr>
          <w:sz w:val="28"/>
          <w:szCs w:val="28"/>
        </w:rPr>
        <w:t>остановление</w:t>
      </w:r>
      <w:r w:rsidRPr="006E6B76">
        <w:rPr>
          <w:sz w:val="28"/>
          <w:szCs w:val="28"/>
        </w:rPr>
        <w:t xml:space="preserve"> вступает в силу с </w:t>
      </w:r>
      <w:r>
        <w:rPr>
          <w:sz w:val="28"/>
          <w:szCs w:val="28"/>
        </w:rPr>
        <w:t xml:space="preserve">1 января </w:t>
      </w:r>
      <w:r w:rsidRPr="006E6B76">
        <w:rPr>
          <w:sz w:val="28"/>
          <w:szCs w:val="28"/>
        </w:rPr>
        <w:t>20</w:t>
      </w:r>
      <w:r>
        <w:rPr>
          <w:sz w:val="28"/>
          <w:szCs w:val="28"/>
        </w:rPr>
        <w:t>22</w:t>
      </w:r>
      <w:r w:rsidRPr="006E6B76">
        <w:rPr>
          <w:sz w:val="28"/>
          <w:szCs w:val="28"/>
        </w:rPr>
        <w:t>г.</w:t>
      </w:r>
    </w:p>
    <w:p w:rsidR="00941391" w:rsidRPr="006E6B76" w:rsidRDefault="00941391" w:rsidP="00941391">
      <w:pPr>
        <w:pStyle w:val="a3"/>
        <w:widowControl/>
        <w:numPr>
          <w:ilvl w:val="0"/>
          <w:numId w:val="17"/>
        </w:numPr>
        <w:autoSpaceDE/>
        <w:autoSpaceDN/>
        <w:adjustRightInd/>
        <w:spacing w:line="276" w:lineRule="auto"/>
        <w:ind w:left="0" w:firstLine="709"/>
        <w:jc w:val="both"/>
        <w:rPr>
          <w:sz w:val="28"/>
          <w:szCs w:val="28"/>
        </w:rPr>
      </w:pPr>
      <w:proofErr w:type="gramStart"/>
      <w:r w:rsidRPr="006E6B76">
        <w:rPr>
          <w:sz w:val="28"/>
          <w:szCs w:val="28"/>
        </w:rPr>
        <w:t>Контроль за</w:t>
      </w:r>
      <w:proofErr w:type="gramEnd"/>
      <w:r w:rsidRPr="006E6B76">
        <w:rPr>
          <w:sz w:val="28"/>
          <w:szCs w:val="28"/>
        </w:rPr>
        <w:t xml:space="preserve"> исполнение</w:t>
      </w:r>
      <w:r>
        <w:rPr>
          <w:sz w:val="28"/>
          <w:szCs w:val="28"/>
        </w:rPr>
        <w:t>м</w:t>
      </w:r>
      <w:r w:rsidRPr="006E6B76">
        <w:rPr>
          <w:sz w:val="28"/>
          <w:szCs w:val="28"/>
        </w:rPr>
        <w:t xml:space="preserve"> настоящего </w:t>
      </w:r>
      <w:r>
        <w:rPr>
          <w:sz w:val="28"/>
          <w:szCs w:val="28"/>
        </w:rPr>
        <w:t>постановления</w:t>
      </w:r>
      <w:r w:rsidRPr="006E6B76">
        <w:rPr>
          <w:sz w:val="28"/>
          <w:szCs w:val="28"/>
        </w:rPr>
        <w:t xml:space="preserve"> </w:t>
      </w:r>
      <w:r>
        <w:rPr>
          <w:sz w:val="28"/>
          <w:szCs w:val="28"/>
        </w:rPr>
        <w:t>возложить на начальника сектора экономики и финансов Жмурко Е.В</w:t>
      </w:r>
      <w:r w:rsidRPr="006E6B76">
        <w:rPr>
          <w:sz w:val="28"/>
          <w:szCs w:val="28"/>
        </w:rPr>
        <w:t>.</w:t>
      </w:r>
    </w:p>
    <w:p w:rsidR="00941391" w:rsidRPr="006E6B76" w:rsidRDefault="00941391" w:rsidP="00941391">
      <w:pPr>
        <w:ind w:firstLine="709"/>
        <w:jc w:val="both"/>
        <w:rPr>
          <w:sz w:val="28"/>
          <w:szCs w:val="28"/>
        </w:rPr>
      </w:pPr>
    </w:p>
    <w:p w:rsidR="00941391" w:rsidRPr="006E6B76" w:rsidRDefault="00941391" w:rsidP="00941391">
      <w:pPr>
        <w:ind w:firstLine="709"/>
        <w:rPr>
          <w:sz w:val="28"/>
          <w:szCs w:val="28"/>
        </w:rPr>
      </w:pPr>
    </w:p>
    <w:p w:rsidR="00941391" w:rsidRPr="006E6B76" w:rsidRDefault="00941391" w:rsidP="00941391">
      <w:pPr>
        <w:rPr>
          <w:sz w:val="28"/>
          <w:szCs w:val="28"/>
        </w:rPr>
      </w:pPr>
    </w:p>
    <w:p w:rsidR="00941391" w:rsidRDefault="00941391" w:rsidP="00941391">
      <w:pPr>
        <w:rPr>
          <w:sz w:val="28"/>
          <w:szCs w:val="28"/>
        </w:rPr>
      </w:pPr>
      <w:r>
        <w:rPr>
          <w:sz w:val="28"/>
          <w:szCs w:val="28"/>
        </w:rPr>
        <w:t xml:space="preserve">Глава Администрации </w:t>
      </w:r>
    </w:p>
    <w:p w:rsidR="00941391" w:rsidRPr="006E6B76" w:rsidRDefault="00941391" w:rsidP="00941391">
      <w:pPr>
        <w:rPr>
          <w:sz w:val="28"/>
          <w:szCs w:val="28"/>
        </w:rPr>
      </w:pPr>
      <w:r>
        <w:rPr>
          <w:sz w:val="28"/>
          <w:szCs w:val="28"/>
        </w:rPr>
        <w:t>Кутейниковского сельского поселения                         М.А. Карпушин</w:t>
      </w:r>
    </w:p>
    <w:p w:rsidR="002B5347" w:rsidRDefault="002B5347" w:rsidP="005E4734">
      <w:pPr>
        <w:shd w:val="clear" w:color="auto" w:fill="FFFFFF"/>
        <w:tabs>
          <w:tab w:val="left" w:pos="142"/>
        </w:tabs>
        <w:spacing w:line="317" w:lineRule="exact"/>
        <w:ind w:left="6156"/>
        <w:jc w:val="center"/>
        <w:rPr>
          <w:rFonts w:eastAsia="Times New Roman"/>
          <w:sz w:val="28"/>
          <w:szCs w:val="28"/>
        </w:rPr>
        <w:sectPr w:rsidR="002B5347" w:rsidSect="00F34B2A">
          <w:pgSz w:w="11909" w:h="16834"/>
          <w:pgMar w:top="822" w:right="994" w:bottom="357" w:left="1560" w:header="720" w:footer="720" w:gutter="0"/>
          <w:cols w:space="60"/>
          <w:noEndnote/>
        </w:sectPr>
      </w:pPr>
    </w:p>
    <w:p w:rsidR="002B5347" w:rsidRDefault="002B5347" w:rsidP="005E4734">
      <w:pPr>
        <w:shd w:val="clear" w:color="auto" w:fill="FFFFFF"/>
        <w:tabs>
          <w:tab w:val="left" w:pos="142"/>
        </w:tabs>
        <w:spacing w:line="317" w:lineRule="exact"/>
        <w:ind w:left="6156"/>
        <w:jc w:val="center"/>
        <w:rPr>
          <w:rFonts w:eastAsia="Times New Roman"/>
          <w:sz w:val="28"/>
          <w:szCs w:val="28"/>
        </w:rPr>
      </w:pPr>
    </w:p>
    <w:p w:rsidR="00941391" w:rsidRPr="005E4734" w:rsidRDefault="00941391" w:rsidP="00941391">
      <w:pPr>
        <w:shd w:val="clear" w:color="auto" w:fill="FFFFFF"/>
        <w:tabs>
          <w:tab w:val="left" w:pos="142"/>
        </w:tabs>
        <w:spacing w:line="317" w:lineRule="exact"/>
        <w:ind w:left="6156"/>
        <w:jc w:val="right"/>
        <w:rPr>
          <w:sz w:val="28"/>
          <w:szCs w:val="28"/>
        </w:rPr>
      </w:pPr>
      <w:r w:rsidRPr="005E4734">
        <w:rPr>
          <w:rFonts w:eastAsia="Times New Roman"/>
          <w:sz w:val="28"/>
          <w:szCs w:val="28"/>
        </w:rPr>
        <w:t>Приложение</w:t>
      </w:r>
    </w:p>
    <w:p w:rsidR="00941391" w:rsidRPr="005E4734" w:rsidRDefault="00941391" w:rsidP="00941391">
      <w:pPr>
        <w:shd w:val="clear" w:color="auto" w:fill="FFFFFF"/>
        <w:tabs>
          <w:tab w:val="left" w:pos="142"/>
        </w:tabs>
        <w:spacing w:line="317" w:lineRule="exact"/>
        <w:ind w:left="6163"/>
        <w:jc w:val="right"/>
        <w:rPr>
          <w:sz w:val="28"/>
          <w:szCs w:val="28"/>
        </w:rPr>
      </w:pPr>
      <w:r w:rsidRPr="005E4734">
        <w:rPr>
          <w:rFonts w:eastAsia="Times New Roman"/>
          <w:sz w:val="28"/>
          <w:szCs w:val="28"/>
        </w:rPr>
        <w:t xml:space="preserve">к </w:t>
      </w:r>
      <w:r>
        <w:rPr>
          <w:rFonts w:eastAsia="Times New Roman"/>
          <w:sz w:val="28"/>
          <w:szCs w:val="28"/>
        </w:rPr>
        <w:t>постановлению</w:t>
      </w:r>
    </w:p>
    <w:p w:rsidR="00941391" w:rsidRDefault="00941391" w:rsidP="00941391">
      <w:pPr>
        <w:shd w:val="clear" w:color="auto" w:fill="FFFFFF"/>
        <w:tabs>
          <w:tab w:val="left" w:pos="142"/>
        </w:tabs>
        <w:spacing w:line="317" w:lineRule="exact"/>
        <w:ind w:left="6552"/>
        <w:jc w:val="right"/>
        <w:rPr>
          <w:rFonts w:eastAsia="Times New Roman"/>
          <w:spacing w:val="-1"/>
          <w:sz w:val="28"/>
          <w:szCs w:val="28"/>
        </w:rPr>
      </w:pPr>
      <w:r w:rsidRPr="005E4734">
        <w:rPr>
          <w:rFonts w:eastAsia="Times New Roman"/>
          <w:spacing w:val="-1"/>
          <w:sz w:val="28"/>
          <w:szCs w:val="28"/>
        </w:rPr>
        <w:t xml:space="preserve">Администрации </w:t>
      </w:r>
      <w:r w:rsidRPr="002B3592">
        <w:rPr>
          <w:sz w:val="28"/>
          <w:szCs w:val="28"/>
        </w:rPr>
        <w:t>Кутейниковского сельского поселения</w:t>
      </w:r>
    </w:p>
    <w:p w:rsidR="00941391" w:rsidRDefault="00941391" w:rsidP="00941391">
      <w:pPr>
        <w:shd w:val="clear" w:color="auto" w:fill="FFFFFF"/>
        <w:tabs>
          <w:tab w:val="left" w:pos="142"/>
        </w:tabs>
        <w:spacing w:line="317" w:lineRule="exact"/>
        <w:ind w:left="6552"/>
        <w:jc w:val="right"/>
        <w:rPr>
          <w:rFonts w:eastAsia="Times New Roman"/>
          <w:spacing w:val="-1"/>
          <w:sz w:val="28"/>
          <w:szCs w:val="28"/>
        </w:rPr>
      </w:pPr>
      <w:r>
        <w:rPr>
          <w:rFonts w:eastAsia="Times New Roman"/>
          <w:spacing w:val="-1"/>
          <w:sz w:val="28"/>
          <w:szCs w:val="28"/>
        </w:rPr>
        <w:t>о</w:t>
      </w:r>
      <w:r w:rsidRPr="005E4734">
        <w:rPr>
          <w:rFonts w:eastAsia="Times New Roman"/>
          <w:spacing w:val="-1"/>
          <w:sz w:val="28"/>
          <w:szCs w:val="28"/>
        </w:rPr>
        <w:t>т</w:t>
      </w:r>
      <w:r>
        <w:rPr>
          <w:rFonts w:eastAsia="Times New Roman"/>
          <w:spacing w:val="-1"/>
          <w:sz w:val="28"/>
          <w:szCs w:val="28"/>
        </w:rPr>
        <w:t xml:space="preserve"> 30</w:t>
      </w:r>
      <w:r w:rsidRPr="005E4734">
        <w:rPr>
          <w:rFonts w:eastAsia="Times New Roman"/>
          <w:spacing w:val="-1"/>
          <w:sz w:val="28"/>
          <w:szCs w:val="28"/>
        </w:rPr>
        <w:t>.12.2021 №</w:t>
      </w:r>
      <w:r>
        <w:rPr>
          <w:rFonts w:eastAsia="Times New Roman"/>
          <w:spacing w:val="-1"/>
          <w:sz w:val="28"/>
          <w:szCs w:val="28"/>
        </w:rPr>
        <w:t xml:space="preserve"> 182</w:t>
      </w:r>
    </w:p>
    <w:p w:rsidR="003C3E2E" w:rsidRPr="00024A0D" w:rsidRDefault="003C3E2E" w:rsidP="003C3E2E">
      <w:pPr>
        <w:pStyle w:val="ConsPlusNormal"/>
        <w:jc w:val="center"/>
        <w:rPr>
          <w:rFonts w:ascii="Times New Roman" w:hAnsi="Times New Roman" w:cs="Times New Roman"/>
          <w:bCs/>
          <w:sz w:val="28"/>
          <w:szCs w:val="28"/>
        </w:rPr>
      </w:pPr>
      <w:r w:rsidRPr="00024A0D">
        <w:rPr>
          <w:rFonts w:ascii="Times New Roman" w:hAnsi="Times New Roman" w:cs="Times New Roman"/>
          <w:bCs/>
          <w:sz w:val="28"/>
          <w:szCs w:val="28"/>
        </w:rPr>
        <w:t>ПОРЯДОК</w:t>
      </w:r>
    </w:p>
    <w:p w:rsidR="003C3E2E" w:rsidRPr="00024A0D" w:rsidRDefault="003C3E2E" w:rsidP="003C3E2E">
      <w:pPr>
        <w:pStyle w:val="ConsPlusNormal"/>
        <w:jc w:val="center"/>
        <w:rPr>
          <w:rFonts w:ascii="Times New Roman" w:hAnsi="Times New Roman" w:cs="Times New Roman"/>
          <w:sz w:val="28"/>
          <w:szCs w:val="28"/>
        </w:rPr>
      </w:pPr>
      <w:r w:rsidRPr="00024A0D">
        <w:rPr>
          <w:rFonts w:ascii="Times New Roman" w:hAnsi="Times New Roman" w:cs="Times New Roman"/>
          <w:sz w:val="28"/>
          <w:szCs w:val="28"/>
        </w:rPr>
        <w:t xml:space="preserve">учета бюджетных и денежных обязательств получателей средств </w:t>
      </w:r>
    </w:p>
    <w:p w:rsidR="003C3E2E" w:rsidRPr="00024A0D" w:rsidRDefault="003C3E2E" w:rsidP="003C3E2E">
      <w:pPr>
        <w:pStyle w:val="ConsPlusNormal"/>
        <w:jc w:val="center"/>
        <w:rPr>
          <w:rFonts w:ascii="Times New Roman" w:hAnsi="Times New Roman" w:cs="Times New Roman"/>
          <w:bCs/>
          <w:sz w:val="28"/>
          <w:szCs w:val="28"/>
        </w:rPr>
      </w:pPr>
      <w:r w:rsidRPr="00024A0D">
        <w:rPr>
          <w:rFonts w:ascii="Times New Roman" w:hAnsi="Times New Roman" w:cs="Times New Roman"/>
          <w:sz w:val="28"/>
          <w:szCs w:val="28"/>
        </w:rPr>
        <w:t xml:space="preserve">бюджета </w:t>
      </w:r>
      <w:r>
        <w:rPr>
          <w:rFonts w:ascii="Times New Roman" w:hAnsi="Times New Roman" w:cs="Times New Roman"/>
          <w:sz w:val="28"/>
          <w:szCs w:val="28"/>
        </w:rPr>
        <w:t>Кутейниковское сельское поселение</w:t>
      </w:r>
    </w:p>
    <w:p w:rsidR="003C3E2E" w:rsidRPr="00024A0D" w:rsidRDefault="003C3E2E" w:rsidP="003C3E2E">
      <w:pPr>
        <w:pStyle w:val="ConsPlusNormal"/>
        <w:jc w:val="center"/>
        <w:outlineLvl w:val="0"/>
        <w:rPr>
          <w:rFonts w:ascii="Times New Roman" w:hAnsi="Times New Roman" w:cs="Times New Roman"/>
          <w:sz w:val="28"/>
          <w:szCs w:val="28"/>
        </w:rPr>
      </w:pPr>
    </w:p>
    <w:p w:rsidR="003C3E2E" w:rsidRPr="00024A0D" w:rsidRDefault="003C3E2E" w:rsidP="003C3E2E">
      <w:pPr>
        <w:pStyle w:val="ConsPlusNormal"/>
        <w:jc w:val="center"/>
        <w:outlineLvl w:val="0"/>
        <w:rPr>
          <w:rFonts w:ascii="Times New Roman" w:hAnsi="Times New Roman" w:cs="Times New Roman"/>
          <w:b/>
          <w:bCs/>
          <w:sz w:val="28"/>
          <w:szCs w:val="28"/>
        </w:rPr>
      </w:pPr>
      <w:r w:rsidRPr="00024A0D">
        <w:rPr>
          <w:rFonts w:ascii="Times New Roman" w:hAnsi="Times New Roman" w:cs="Times New Roman"/>
          <w:b/>
          <w:bCs/>
          <w:sz w:val="28"/>
          <w:szCs w:val="28"/>
        </w:rPr>
        <w:t>I. Общие положения</w:t>
      </w:r>
    </w:p>
    <w:p w:rsidR="003C3E2E" w:rsidRPr="00024A0D" w:rsidRDefault="003C3E2E" w:rsidP="003C3E2E">
      <w:pPr>
        <w:pStyle w:val="21"/>
        <w:jc w:val="left"/>
        <w:rPr>
          <w:sz w:val="16"/>
          <w:szCs w:val="16"/>
        </w:rPr>
      </w:pP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1.1. </w:t>
      </w:r>
      <w:proofErr w:type="gramStart"/>
      <w:r w:rsidRPr="00024A0D">
        <w:rPr>
          <w:rFonts w:ascii="Times New Roman" w:hAnsi="Times New Roman" w:cs="Times New Roman"/>
          <w:sz w:val="28"/>
          <w:szCs w:val="28"/>
        </w:rPr>
        <w:t xml:space="preserve">Настоящий Порядок учета бюджетных и денежных обязательств </w:t>
      </w:r>
      <w:r w:rsidRPr="00024A0D">
        <w:rPr>
          <w:rFonts w:ascii="Times New Roman" w:hAnsi="Times New Roman" w:cs="Times New Roman"/>
          <w:sz w:val="28"/>
          <w:szCs w:val="28"/>
        </w:rPr>
        <w:br/>
        <w:t xml:space="preserve">получателей средств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(далее – Порядок) устанавливает порядок исполнения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по расходам в части учета территориальным отделом Управления Федерального казначейства по Ростовской области (далее – Отдел) бюджетных и денежных обязательств получателей средств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(далее соответственно – бюджетные обязательства, денежные обязательства).</w:t>
      </w:r>
      <w:proofErr w:type="gramEnd"/>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1.2. Бюджетные и денежные обязательства учитываются Отделом с отражением на лицевых счетах получателей бюджетных средств, открытых в установленном порядке (далее – лицевые счета).</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 xml:space="preserve">1.3. Постановка на учет бюджетных и денежных обязательств </w:t>
      </w:r>
      <w:r w:rsidRPr="00024A0D">
        <w:rPr>
          <w:rFonts w:ascii="Times New Roman" w:hAnsi="Times New Roman" w:cs="Times New Roman"/>
          <w:sz w:val="28"/>
          <w:szCs w:val="28"/>
        </w:rPr>
        <w:br/>
        <w:t xml:space="preserve">осуществляется в соответствии со Сведениями о бюджетном обязательстве </w:t>
      </w:r>
      <w:r w:rsidRPr="00024A0D">
        <w:rPr>
          <w:rFonts w:ascii="Times New Roman" w:hAnsi="Times New Roman" w:cs="Times New Roman"/>
          <w:sz w:val="28"/>
          <w:szCs w:val="28"/>
        </w:rPr>
        <w:br/>
        <w:t xml:space="preserve">и Сведениями о денежном обязательстве, реквизиты которых установлены </w:t>
      </w:r>
      <w:r w:rsidRPr="00024A0D">
        <w:rPr>
          <w:rFonts w:ascii="Times New Roman" w:hAnsi="Times New Roman" w:cs="Times New Roman"/>
          <w:sz w:val="28"/>
          <w:szCs w:val="28"/>
        </w:rPr>
        <w:br/>
        <w:t>в Приложениях 1 и 2 соответственно к настоящему Порядку.</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1.4. </w:t>
      </w:r>
      <w:proofErr w:type="gramStart"/>
      <w:r w:rsidRPr="00024A0D">
        <w:rPr>
          <w:rFonts w:ascii="Times New Roman" w:hAnsi="Times New Roman" w:cs="Times New Roman"/>
          <w:sz w:val="28"/>
          <w:szCs w:val="28"/>
        </w:rPr>
        <w:t xml:space="preserve">Сведения о бюджетном обязательстве и Сведения о денежном обязательстве, формируются в форме электронного документа в информационной системе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w:t>
      </w:r>
      <w:r w:rsidR="004A7F23">
        <w:rPr>
          <w:rFonts w:ascii="Times New Roman" w:hAnsi="Times New Roman" w:cs="Times New Roman"/>
          <w:sz w:val="28"/>
          <w:szCs w:val="28"/>
        </w:rPr>
        <w:t xml:space="preserve">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или</w:t>
      </w:r>
      <w:proofErr w:type="gramEnd"/>
      <w:r w:rsidRPr="00024A0D">
        <w:rPr>
          <w:rFonts w:ascii="Times New Roman" w:hAnsi="Times New Roman" w:cs="Times New Roman"/>
          <w:sz w:val="28"/>
          <w:szCs w:val="28"/>
        </w:rPr>
        <w:t xml:space="preserve"> Отдела в соответствующей информационной системе.</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 xml:space="preserve">Сведения о бюджетном обязательстве и Сведения о денежном обязательстве, формируются получателем средств бюджета </w:t>
      </w:r>
      <w:r>
        <w:rPr>
          <w:rFonts w:ascii="Times New Roman" w:hAnsi="Times New Roman" w:cs="Times New Roman"/>
          <w:sz w:val="28"/>
          <w:szCs w:val="28"/>
        </w:rPr>
        <w:t xml:space="preserve">Кутейниковского </w:t>
      </w:r>
      <w:r>
        <w:rPr>
          <w:rFonts w:ascii="Times New Roman" w:hAnsi="Times New Roman" w:cs="Times New Roman"/>
          <w:sz w:val="28"/>
          <w:szCs w:val="28"/>
        </w:rPr>
        <w:lastRenderedPageBreak/>
        <w:t>сельского поселения</w:t>
      </w:r>
      <w:r w:rsidRPr="00024A0D">
        <w:rPr>
          <w:rFonts w:ascii="Times New Roman" w:hAnsi="Times New Roman" w:cs="Times New Roman"/>
          <w:sz w:val="28"/>
          <w:szCs w:val="28"/>
        </w:rPr>
        <w:t xml:space="preserve"> или Отделом с учетом положений пунктов 2.1 и 4.1 настоящего Порядка.</w:t>
      </w:r>
    </w:p>
    <w:p w:rsidR="003C3E2E" w:rsidRPr="00024A0D" w:rsidRDefault="003C3E2E" w:rsidP="003C3E2E">
      <w:pPr>
        <w:ind w:firstLine="709"/>
        <w:jc w:val="both"/>
        <w:rPr>
          <w:b/>
          <w:sz w:val="28"/>
          <w:szCs w:val="28"/>
        </w:rPr>
      </w:pPr>
      <w:r w:rsidRPr="00024A0D">
        <w:rPr>
          <w:sz w:val="28"/>
          <w:szCs w:val="28"/>
        </w:rPr>
        <w:t xml:space="preserve">1.5.Сведения о бюджетном обязательстве и Сведения о денежном обязательстве формируются на основании документов, предусмотренных в </w:t>
      </w:r>
      <w:hyperlink r:id="rId8" w:history="1">
        <w:r w:rsidRPr="00024A0D">
          <w:rPr>
            <w:sz w:val="28"/>
            <w:szCs w:val="28"/>
          </w:rPr>
          <w:t>графах 2</w:t>
        </w:r>
      </w:hyperlink>
      <w:r w:rsidRPr="00024A0D">
        <w:rPr>
          <w:sz w:val="28"/>
          <w:szCs w:val="28"/>
        </w:rPr>
        <w:t xml:space="preserve"> и </w:t>
      </w:r>
      <w:hyperlink r:id="rId9" w:history="1">
        <w:r w:rsidRPr="00024A0D">
          <w:rPr>
            <w:sz w:val="28"/>
            <w:szCs w:val="28"/>
          </w:rPr>
          <w:t>3</w:t>
        </w:r>
      </w:hyperlink>
      <w:r w:rsidRPr="00024A0D">
        <w:rPr>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Порядку (далее соответственно - Перечень, документы-основания, документы, подтверждающие возникновение денежных обязательств).</w:t>
      </w:r>
    </w:p>
    <w:p w:rsidR="003C3E2E" w:rsidRPr="00024A0D" w:rsidRDefault="003C3E2E" w:rsidP="003C3E2E">
      <w:pPr>
        <w:ind w:firstLine="709"/>
        <w:jc w:val="both"/>
        <w:rPr>
          <w:b/>
          <w:sz w:val="28"/>
          <w:szCs w:val="28"/>
        </w:rPr>
      </w:pPr>
      <w:r w:rsidRPr="00024A0D">
        <w:rPr>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3C3E2E" w:rsidRPr="00024A0D" w:rsidRDefault="003C3E2E" w:rsidP="003C3E2E">
      <w:pPr>
        <w:ind w:firstLine="709"/>
        <w:jc w:val="both"/>
        <w:rPr>
          <w:b/>
          <w:sz w:val="28"/>
          <w:szCs w:val="28"/>
        </w:rPr>
      </w:pPr>
      <w:r w:rsidRPr="00024A0D">
        <w:rPr>
          <w:sz w:val="28"/>
          <w:szCs w:val="28"/>
          <w:lang w:eastAsia="ar-SA"/>
        </w:rPr>
        <w:t>1.6. </w:t>
      </w:r>
      <w:proofErr w:type="gramStart"/>
      <w:r w:rsidRPr="00024A0D">
        <w:rPr>
          <w:sz w:val="28"/>
          <w:szCs w:val="28"/>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Pr="00024A0D">
        <w:rPr>
          <w:sz w:val="28"/>
          <w:szCs w:val="28"/>
          <w:lang w:eastAsia="ar-SA"/>
        </w:rPr>
        <w:t>бюджета</w:t>
      </w:r>
      <w:r w:rsidRPr="00024A0D">
        <w:t xml:space="preserve"> </w:t>
      </w:r>
      <w:r>
        <w:rPr>
          <w:sz w:val="28"/>
          <w:szCs w:val="28"/>
        </w:rPr>
        <w:t>Кутейниковского сельского поселения</w:t>
      </w:r>
      <w:r w:rsidRPr="00024A0D">
        <w:rPr>
          <w:sz w:val="28"/>
          <w:szCs w:val="28"/>
          <w:lang w:eastAsia="ar-SA"/>
        </w:rPr>
        <w:t xml:space="preserve"> </w:t>
      </w:r>
      <w:r w:rsidRPr="00024A0D">
        <w:rPr>
          <w:sz w:val="28"/>
          <w:szCs w:val="28"/>
        </w:rPr>
        <w:t xml:space="preserve">направляет в </w:t>
      </w:r>
      <w:r w:rsidRPr="00024A0D">
        <w:rPr>
          <w:sz w:val="28"/>
          <w:szCs w:val="28"/>
          <w:lang w:eastAsia="ar-SA"/>
        </w:rPr>
        <w:t>Отдел</w:t>
      </w:r>
      <w:r w:rsidRPr="00024A0D">
        <w:rPr>
          <w:sz w:val="28"/>
          <w:szCs w:val="28"/>
        </w:rPr>
        <w:t xml:space="preserve">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w:t>
      </w:r>
      <w:proofErr w:type="gramEnd"/>
      <w:r w:rsidRPr="00024A0D">
        <w:rPr>
          <w:sz w:val="28"/>
          <w:szCs w:val="28"/>
        </w:rPr>
        <w:t xml:space="preserve"> право действовать от имени получателя средств </w:t>
      </w:r>
      <w:r w:rsidRPr="00024A0D">
        <w:rPr>
          <w:sz w:val="28"/>
          <w:szCs w:val="28"/>
          <w:lang w:eastAsia="ar-SA"/>
        </w:rPr>
        <w:t xml:space="preserve">бюджета </w:t>
      </w:r>
      <w:r>
        <w:rPr>
          <w:sz w:val="28"/>
          <w:szCs w:val="28"/>
        </w:rPr>
        <w:t>Кутейниковского сельского поселения</w:t>
      </w:r>
      <w:r w:rsidRPr="00024A0D">
        <w:rPr>
          <w:sz w:val="28"/>
          <w:szCs w:val="28"/>
        </w:rPr>
        <w:t>.</w:t>
      </w:r>
    </w:p>
    <w:p w:rsidR="003C3E2E" w:rsidRPr="00024A0D" w:rsidRDefault="003C3E2E" w:rsidP="003C3E2E">
      <w:pPr>
        <w:ind w:firstLine="709"/>
        <w:jc w:val="both"/>
        <w:rPr>
          <w:b/>
          <w:sz w:val="28"/>
          <w:szCs w:val="28"/>
        </w:rPr>
      </w:pPr>
      <w:r w:rsidRPr="00024A0D">
        <w:rPr>
          <w:sz w:val="28"/>
          <w:szCs w:val="28"/>
          <w:lang w:eastAsia="ar-SA"/>
        </w:rPr>
        <w:t>1.7. </w:t>
      </w:r>
      <w:r w:rsidRPr="00024A0D">
        <w:rPr>
          <w:sz w:val="28"/>
          <w:szCs w:val="28"/>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3C3E2E" w:rsidRPr="00024A0D" w:rsidRDefault="003C3E2E" w:rsidP="003C3E2E">
      <w:pPr>
        <w:pStyle w:val="ConsPlusNormal"/>
        <w:ind w:firstLine="709"/>
        <w:jc w:val="both"/>
        <w:rPr>
          <w:rFonts w:ascii="Times New Roman" w:hAnsi="Times New Roman" w:cs="Times New Roman"/>
          <w:sz w:val="28"/>
          <w:szCs w:val="28"/>
        </w:rPr>
      </w:pPr>
    </w:p>
    <w:p w:rsidR="003C3E2E" w:rsidRPr="00024A0D" w:rsidRDefault="003C3E2E" w:rsidP="003C3E2E">
      <w:pPr>
        <w:pStyle w:val="ConsPlusNormal"/>
        <w:jc w:val="center"/>
        <w:rPr>
          <w:rFonts w:ascii="Times New Roman" w:hAnsi="Times New Roman" w:cs="Times New Roman"/>
          <w:b/>
          <w:bCs/>
          <w:sz w:val="28"/>
          <w:szCs w:val="28"/>
        </w:rPr>
      </w:pPr>
      <w:r w:rsidRPr="00024A0D">
        <w:rPr>
          <w:rFonts w:ascii="Times New Roman" w:hAnsi="Times New Roman" w:cs="Times New Roman"/>
          <w:b/>
          <w:bCs/>
          <w:sz w:val="28"/>
          <w:szCs w:val="28"/>
        </w:rPr>
        <w:t xml:space="preserve">II. Постановка на учет </w:t>
      </w:r>
    </w:p>
    <w:p w:rsidR="003C3E2E" w:rsidRPr="00024A0D" w:rsidRDefault="003C3E2E" w:rsidP="003C3E2E">
      <w:pPr>
        <w:pStyle w:val="ConsPlusNormal"/>
        <w:jc w:val="center"/>
        <w:rPr>
          <w:rFonts w:ascii="Times New Roman" w:hAnsi="Times New Roman" w:cs="Times New Roman"/>
          <w:b/>
          <w:bCs/>
          <w:sz w:val="28"/>
          <w:szCs w:val="28"/>
        </w:rPr>
      </w:pPr>
      <w:r w:rsidRPr="00024A0D">
        <w:rPr>
          <w:rFonts w:ascii="Times New Roman" w:hAnsi="Times New Roman" w:cs="Times New Roman"/>
          <w:b/>
          <w:bCs/>
          <w:sz w:val="28"/>
          <w:szCs w:val="28"/>
        </w:rPr>
        <w:t>бюджетных обязательств и внесение в них изменений</w:t>
      </w:r>
    </w:p>
    <w:p w:rsidR="003C3E2E" w:rsidRPr="00024A0D" w:rsidRDefault="003C3E2E" w:rsidP="003C3E2E">
      <w:pPr>
        <w:pStyle w:val="ConsPlusNormal"/>
        <w:ind w:firstLine="709"/>
        <w:jc w:val="both"/>
        <w:rPr>
          <w:rFonts w:ascii="Times New Roman" w:hAnsi="Times New Roman" w:cs="Times New Roman"/>
          <w:sz w:val="16"/>
          <w:szCs w:val="16"/>
        </w:rPr>
      </w:pPr>
    </w:p>
    <w:p w:rsidR="003C3E2E" w:rsidRPr="00024A0D" w:rsidRDefault="003C3E2E" w:rsidP="003C3E2E">
      <w:pPr>
        <w:pStyle w:val="ConsPlusNormal"/>
        <w:ind w:firstLine="709"/>
        <w:jc w:val="both"/>
        <w:rPr>
          <w:rFonts w:ascii="Times New Roman" w:hAnsi="Times New Roman" w:cs="Times New Roman"/>
          <w:sz w:val="28"/>
          <w:szCs w:val="28"/>
        </w:rPr>
      </w:pPr>
      <w:bookmarkStart w:id="1" w:name="P62"/>
      <w:bookmarkEnd w:id="1"/>
      <w:r w:rsidRPr="00024A0D">
        <w:rPr>
          <w:rFonts w:ascii="Times New Roman" w:hAnsi="Times New Roman" w:cs="Times New Roman"/>
          <w:sz w:val="28"/>
          <w:szCs w:val="28"/>
        </w:rPr>
        <w:t xml:space="preserve">2.1. Сведения о бюджетных обязательствах, возникших на основании документов - оснований, предусмотренных пунктами 1 </w:t>
      </w:r>
      <w:r w:rsidRPr="001556D7">
        <w:rPr>
          <w:rFonts w:ascii="Times New Roman" w:hAnsi="Times New Roman" w:cs="Times New Roman"/>
          <w:sz w:val="28"/>
          <w:szCs w:val="28"/>
        </w:rPr>
        <w:t>– 13</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 xml:space="preserve"> Перечня (далее - принятые бюджетные обязательства), формируются в соответствии с настоящим Порядком:</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а) Отделом в части принятых бюджетных обязательств, возникших на основании документов-оснований, предусмотренных:</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пунктами 3-</w:t>
      </w:r>
      <w:r>
        <w:rPr>
          <w:rFonts w:ascii="Times New Roman" w:hAnsi="Times New Roman" w:cs="Times New Roman"/>
          <w:sz w:val="28"/>
          <w:szCs w:val="28"/>
        </w:rPr>
        <w:t>6</w:t>
      </w:r>
      <w:r w:rsidRPr="001556D7">
        <w:rPr>
          <w:rFonts w:ascii="Times New Roman" w:hAnsi="Times New Roman" w:cs="Times New Roman"/>
          <w:sz w:val="28"/>
          <w:szCs w:val="28"/>
        </w:rPr>
        <w:t>,</w:t>
      </w:r>
      <w:r>
        <w:rPr>
          <w:rFonts w:ascii="Times New Roman" w:hAnsi="Times New Roman" w:cs="Times New Roman"/>
          <w:sz w:val="28"/>
          <w:szCs w:val="28"/>
        </w:rPr>
        <w:t xml:space="preserve"> </w:t>
      </w:r>
      <w:r w:rsidRPr="001556D7">
        <w:rPr>
          <w:rFonts w:ascii="Times New Roman" w:hAnsi="Times New Roman" w:cs="Times New Roman"/>
          <w:sz w:val="28"/>
          <w:szCs w:val="28"/>
        </w:rPr>
        <w:t>9-13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пунктом 4.1 настоящего Порядка;</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Формирование Свед</w:t>
      </w:r>
      <w:r>
        <w:rPr>
          <w:rFonts w:ascii="Times New Roman" w:hAnsi="Times New Roman" w:cs="Times New Roman"/>
          <w:sz w:val="28"/>
          <w:szCs w:val="28"/>
        </w:rPr>
        <w:t xml:space="preserve">ений о бюджетных обязательствах и сведений о денежных </w:t>
      </w:r>
      <w:proofErr w:type="gramStart"/>
      <w:r>
        <w:rPr>
          <w:rFonts w:ascii="Times New Roman" w:hAnsi="Times New Roman" w:cs="Times New Roman"/>
          <w:sz w:val="28"/>
          <w:szCs w:val="28"/>
        </w:rPr>
        <w:t>обязательствах</w:t>
      </w:r>
      <w:proofErr w:type="gramEnd"/>
      <w:r w:rsidRPr="00024A0D">
        <w:rPr>
          <w:rFonts w:ascii="Times New Roman" w:hAnsi="Times New Roman" w:cs="Times New Roman"/>
          <w:sz w:val="28"/>
          <w:szCs w:val="28"/>
        </w:rPr>
        <w:t xml:space="preserve"> возникших на основании документов-оснований, предусмотренных пунктами 3-</w:t>
      </w:r>
      <w:r>
        <w:rPr>
          <w:rFonts w:ascii="Times New Roman" w:hAnsi="Times New Roman" w:cs="Times New Roman"/>
          <w:sz w:val="28"/>
          <w:szCs w:val="28"/>
        </w:rPr>
        <w:t xml:space="preserve">6, </w:t>
      </w:r>
      <w:r w:rsidRPr="00024A0D">
        <w:rPr>
          <w:rFonts w:ascii="Times New Roman" w:hAnsi="Times New Roman" w:cs="Times New Roman"/>
          <w:sz w:val="28"/>
          <w:szCs w:val="28"/>
        </w:rPr>
        <w:t>9-</w:t>
      </w:r>
      <w:r w:rsidRPr="001556D7">
        <w:rPr>
          <w:rFonts w:ascii="Times New Roman" w:hAnsi="Times New Roman" w:cs="Times New Roman"/>
          <w:sz w:val="28"/>
          <w:szCs w:val="28"/>
        </w:rPr>
        <w:t>13</w:t>
      </w:r>
      <w:r w:rsidRPr="00024A0D">
        <w:rPr>
          <w:rFonts w:ascii="Times New Roman" w:hAnsi="Times New Roman" w:cs="Times New Roman"/>
          <w:sz w:val="28"/>
          <w:szCs w:val="28"/>
        </w:rPr>
        <w:t xml:space="preserve"> графы 2 Перечня без предоставления указанных в перечне документов-оснований, осуществляется Отделом после проверки наличия в распоряжении о совершении казначейских платежей (далее – распоряжение), представленном получателем средств бюджета </w:t>
      </w:r>
      <w:r>
        <w:rPr>
          <w:rFonts w:ascii="Times New Roman" w:hAnsi="Times New Roman" w:cs="Times New Roman"/>
          <w:sz w:val="28"/>
          <w:szCs w:val="28"/>
        </w:rPr>
        <w:t xml:space="preserve">Кутейниковского </w:t>
      </w:r>
      <w:r>
        <w:rPr>
          <w:rFonts w:ascii="Times New Roman" w:hAnsi="Times New Roman" w:cs="Times New Roman"/>
          <w:sz w:val="28"/>
          <w:szCs w:val="28"/>
        </w:rPr>
        <w:lastRenderedPageBreak/>
        <w:t>сельского поселения</w:t>
      </w:r>
      <w:r w:rsidRPr="00024A0D">
        <w:rPr>
          <w:rFonts w:ascii="Times New Roman" w:hAnsi="Times New Roman" w:cs="Times New Roman"/>
          <w:sz w:val="28"/>
          <w:szCs w:val="28"/>
        </w:rPr>
        <w:t xml:space="preserve"> в соответствии с порядком казначейского обслуживания, установленным Федеральным казначейством, типа бюджетного обязательства.</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 xml:space="preserve">б) получателем средств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пунктом 1 графы 2 Перечня, не содержащих сведения, составляющие государственную тайну, - не позднее трех рабочих дней, следующих за днем заключения муниципального контракта, договора, указанных в данном пункте графы 2 Перечня;</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пунктом 2 графы 2 Перечня - не позднее трех рабочих дней, следующих за днем заключения муниципального контракта, договора, указанных в названных пунктах графы 2 Перечня;</w:t>
      </w:r>
    </w:p>
    <w:p w:rsidR="003C3E2E" w:rsidRPr="00024A0D" w:rsidRDefault="003C3E2E" w:rsidP="003C3E2E">
      <w:pPr>
        <w:pStyle w:val="ConsPlusNormal"/>
        <w:ind w:firstLine="709"/>
        <w:jc w:val="both"/>
        <w:rPr>
          <w:rFonts w:ascii="Times New Roman" w:hAnsi="Times New Roman" w:cs="Times New Roman"/>
          <w:sz w:val="28"/>
          <w:szCs w:val="28"/>
        </w:rPr>
      </w:pPr>
      <w:proofErr w:type="gramStart"/>
      <w:r w:rsidRPr="00024A0D">
        <w:rPr>
          <w:rFonts w:ascii="Times New Roman" w:hAnsi="Times New Roman" w:cs="Times New Roman"/>
          <w:sz w:val="28"/>
          <w:szCs w:val="28"/>
        </w:rPr>
        <w:t xml:space="preserve">пунктами 7-8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по исполнению исполнительного документа, решения налогового органа о взыскании налога, сбора, страхового взноса, пеней и</w:t>
      </w:r>
      <w:proofErr w:type="gramEnd"/>
      <w:r w:rsidRPr="00024A0D">
        <w:rPr>
          <w:rFonts w:ascii="Times New Roman" w:hAnsi="Times New Roman" w:cs="Times New Roman"/>
          <w:sz w:val="28"/>
          <w:szCs w:val="28"/>
        </w:rPr>
        <w:t xml:space="preserve">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2.2.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2.1 Порядка с указанием учетного номера бюджетного обязательства, в которое вносится изменение.</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2.3. В случае внесения изменений в бюджетное обязательство без внесения изменений в документ - основание, а также в связи с внесением изменений в документ - основание, содержащийся в информационных системах, указанный документ-основание в Отдел повторно не представляется.</w:t>
      </w:r>
    </w:p>
    <w:p w:rsidR="003C3E2E" w:rsidRPr="00024A0D" w:rsidRDefault="003C3E2E" w:rsidP="003C3E2E">
      <w:pPr>
        <w:pStyle w:val="ConsPlusNormal"/>
        <w:ind w:firstLine="709"/>
        <w:jc w:val="both"/>
        <w:rPr>
          <w:rFonts w:ascii="Times New Roman" w:hAnsi="Times New Roman" w:cs="Times New Roman"/>
          <w:sz w:val="28"/>
          <w:szCs w:val="28"/>
        </w:rPr>
      </w:pPr>
      <w:proofErr w:type="gramStart"/>
      <w:r w:rsidRPr="00024A0D">
        <w:rPr>
          <w:rFonts w:ascii="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w:t>
      </w:r>
      <w:proofErr w:type="gramEnd"/>
      <w:r w:rsidRPr="00024A0D">
        <w:rPr>
          <w:rFonts w:ascii="Times New Roman" w:hAnsi="Times New Roman" w:cs="Times New Roman"/>
          <w:sz w:val="28"/>
          <w:szCs w:val="28"/>
        </w:rPr>
        <w:t xml:space="preserve">, документ, предусматривающий внесение изменений в документ-основание, отсутствующий в информационной системе, направляется получателем средств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в Отдел одновременно с формированием Сведений о бюджетном обязательстве.</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 xml:space="preserve">2.4.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Отдел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Порядку;</w:t>
      </w:r>
    </w:p>
    <w:p w:rsidR="003C3E2E" w:rsidRPr="00024A0D" w:rsidRDefault="003C3E2E" w:rsidP="003C3E2E">
      <w:pPr>
        <w:pStyle w:val="ConsPlusNormal"/>
        <w:ind w:firstLine="709"/>
        <w:jc w:val="both"/>
        <w:rPr>
          <w:rFonts w:ascii="Times New Roman" w:hAnsi="Times New Roman" w:cs="Times New Roman"/>
          <w:sz w:val="28"/>
          <w:szCs w:val="28"/>
        </w:rPr>
      </w:pPr>
      <w:proofErr w:type="gramStart"/>
      <w:r w:rsidRPr="00024A0D">
        <w:rPr>
          <w:rFonts w:ascii="Times New Roman" w:hAnsi="Times New Roman" w:cs="Times New Roman"/>
          <w:sz w:val="28"/>
          <w:szCs w:val="28"/>
        </w:rPr>
        <w:lastRenderedPageBreak/>
        <w:t xml:space="preserve">не превышение суммы бюджетного обязательства по соответствующим кодам классификации расходов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отдельно для текущего финансового года, для первого и для второго года планового периода;</w:t>
      </w:r>
      <w:proofErr w:type="gramEnd"/>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указанному в Сведениях о бюджетном обязательстве, документе-основании.</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В случае формирования Сведений о бюджетном обязательстве Отдел при постановке на учет бюджетного обязательства (внесении в него изменений), осуществляет проверку, предусмотренную абзацем третьим настоящего пункта.</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2.5.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Отделом осуществляется проверка, предусмотренная пунктом 2.4. настоящего Порядка:</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 xml:space="preserve">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 xml:space="preserve">2.6. </w:t>
      </w:r>
      <w:proofErr w:type="gramStart"/>
      <w:r w:rsidRPr="00024A0D">
        <w:rPr>
          <w:rFonts w:ascii="Times New Roman" w:hAnsi="Times New Roman" w:cs="Times New Roman"/>
          <w:sz w:val="28"/>
          <w:szCs w:val="28"/>
        </w:rPr>
        <w:t xml:space="preserve">В случае положительного результата проверки, предусмотренного пунктами 2.4-2.5 Порядка, Отдел присваивает учетный номер бюджетному обязательству (вносит изменения в бюджетное обязательство) в течение срока, указанного в абзаце первом пункта 2.4 Порядка, и направляет получателю средств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Извещение о постановке на учет (изменении) бюджетного обязательства, реквизиты которого установлены Приложением 12 к Порядку учета бюджетных и денежных обязательств получателей</w:t>
      </w:r>
      <w:proofErr w:type="gramEnd"/>
      <w:r w:rsidRPr="00024A0D">
        <w:rPr>
          <w:rFonts w:ascii="Times New Roman" w:hAnsi="Times New Roman" w:cs="Times New Roman"/>
          <w:sz w:val="28"/>
          <w:szCs w:val="28"/>
        </w:rPr>
        <w:t xml:space="preserve"> средств федерального бюджета территориальными органами Федерального казначейства, </w:t>
      </w:r>
      <w:proofErr w:type="gramStart"/>
      <w:r w:rsidRPr="00024A0D">
        <w:rPr>
          <w:rFonts w:ascii="Times New Roman" w:hAnsi="Times New Roman" w:cs="Times New Roman"/>
          <w:sz w:val="28"/>
          <w:szCs w:val="28"/>
        </w:rPr>
        <w:t>утвержденному</w:t>
      </w:r>
      <w:proofErr w:type="gramEnd"/>
      <w:r w:rsidRPr="00024A0D">
        <w:rPr>
          <w:rFonts w:ascii="Times New Roman" w:hAnsi="Times New Roman" w:cs="Times New Roman"/>
          <w:sz w:val="28"/>
          <w:szCs w:val="28"/>
        </w:rPr>
        <w:t xml:space="preserve"> приказом Министерства финансов Российской Федерации от 30.10.2020 № 258н (далее соответственно – Порядок Минфина России, Извещение о бюджетном обязательстве).</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 xml:space="preserve">Извещение о бюджетном обязательстве направляется Отделом получателю средств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в форме электронного документа, подписанного электронной подписью лица, имеющего право действовать от имени Отдела, – в отношении Сведений о бюджетном обязательстве, представленных в форме электронного документа;</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на бумажном носителе, подписанном лицом, имеющим право действовать от имени Отдела, – в отношении Сведений о бюджетном обязательстве, представленных на бумажном носителе.</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lastRenderedPageBreak/>
        <w:t>Учетный номер бюджетного обязательства имеет следующую структуру, состоящую из девятнадцати разрядов:</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 xml:space="preserve">с 1 по 8 разряд – уникальный код получателя средств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color w:val="FF0000"/>
          <w:sz w:val="28"/>
          <w:szCs w:val="28"/>
        </w:rPr>
        <w:t xml:space="preserve">  </w:t>
      </w:r>
      <w:r w:rsidRPr="00024A0D">
        <w:rPr>
          <w:rFonts w:ascii="Times New Roman" w:hAnsi="Times New Roman" w:cs="Times New Roman"/>
          <w:sz w:val="28"/>
          <w:szCs w:val="28"/>
        </w:rPr>
        <w:t>по сводному реестру участников бюджетного процесса (далее–Сводный реестр);</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с 11 по 19 разряд – уникальный номер бюджетного обязательства, присваиваемый Отделом в рамках одного календарного года.</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 xml:space="preserve">2.7. Одно поставленное на учет бюджетное обязательство может содержать несколько кодов классификации расходов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и уникальных кодов объектов капитального строительства или объектов недвижимого имущества (при наличии).</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 xml:space="preserve">2.8. </w:t>
      </w:r>
      <w:proofErr w:type="gramStart"/>
      <w:r w:rsidRPr="00024A0D">
        <w:rPr>
          <w:rFonts w:ascii="Times New Roman" w:hAnsi="Times New Roman" w:cs="Times New Roman"/>
          <w:sz w:val="28"/>
          <w:szCs w:val="28"/>
        </w:rPr>
        <w:t xml:space="preserve">В случае отрицательного результата проверки Сведений о бюджетном обязательстве на соответствие положениям, предусмотренным абзацами вторым и четвертым пункта 2.4, пунктом 2.5, Отдел в срок, установленный абзацем первым пункта 2.4 Порядка, направляет получателю средств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w:t>
      </w:r>
      <w:proofErr w:type="gramEnd"/>
      <w:r w:rsidRPr="00024A0D">
        <w:rPr>
          <w:rFonts w:ascii="Times New Roman" w:hAnsi="Times New Roman" w:cs="Times New Roman"/>
          <w:sz w:val="28"/>
          <w:szCs w:val="28"/>
        </w:rPr>
        <w:t xml:space="preserve"> правилами организации и функционирования системы казначейских платежей, установленными Федеральным казначейством (далее - уведомление).</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 xml:space="preserve">В отношении Сведений о бюджетных обязательствах, представленных на бумажном носителе, Отдел возвращает получателю средств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копию Сведений о бюджетном обязательстве с проставлением даты отказа, должности сотрудника Отдела, его подписи, расшифровки подписи с указанием инициалов и фамилии, причины отказа.</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 xml:space="preserve">2.9. </w:t>
      </w:r>
      <w:proofErr w:type="gramStart"/>
      <w:r w:rsidRPr="00024A0D">
        <w:rPr>
          <w:rFonts w:ascii="Times New Roman" w:hAnsi="Times New Roman" w:cs="Times New Roman"/>
          <w:sz w:val="28"/>
          <w:szCs w:val="28"/>
        </w:rPr>
        <w:t xml:space="preserve">В случае превышения суммы бюджетного обязательства по соответствующим кодам классификации расходов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над суммой неиспользованных лимитов бюджетных обязательств, отраженных на соответствующем лицевом счете получателя средств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в валюте Российской Федерации Отдел в срок, установленный абзацем первым пункта 2.4 Порядка в отношении Сведений о бюджетных обязательствах, возникших на основании документов-оснований, предусмотренных пунктами 1-6, 9-1</w:t>
      </w:r>
      <w:r>
        <w:rPr>
          <w:rFonts w:ascii="Times New Roman" w:hAnsi="Times New Roman" w:cs="Times New Roman"/>
          <w:sz w:val="28"/>
          <w:szCs w:val="28"/>
        </w:rPr>
        <w:t>3</w:t>
      </w:r>
      <w:r w:rsidRPr="00024A0D">
        <w:rPr>
          <w:rFonts w:ascii="Times New Roman" w:hAnsi="Times New Roman" w:cs="Times New Roman"/>
          <w:sz w:val="28"/>
          <w:szCs w:val="28"/>
        </w:rPr>
        <w:t xml:space="preserve"> графы</w:t>
      </w:r>
      <w:proofErr w:type="gramEnd"/>
      <w:r w:rsidRPr="00024A0D">
        <w:rPr>
          <w:rFonts w:ascii="Times New Roman" w:hAnsi="Times New Roman" w:cs="Times New Roman"/>
          <w:sz w:val="28"/>
          <w:szCs w:val="28"/>
        </w:rPr>
        <w:t xml:space="preserve"> 2 Перечня:</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 xml:space="preserve">представленных в электронной форме, - направляет получателю средств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уведомление в электронной форме, не принятое к исполнению, а также содержащее дату и причину отказа;</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 xml:space="preserve">представленных на бумажном носителе, - возвращает получателю средств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копию Сведений о бюджетном обязательстве с проставлением даты отказа, должности сотрудника Отдела, его подписи, расшифровки подписи с указанием инициалов и фамилии, причины отказа;</w:t>
      </w:r>
    </w:p>
    <w:p w:rsidR="003C3E2E" w:rsidRPr="00024A0D" w:rsidRDefault="003C3E2E" w:rsidP="003C3E2E">
      <w:pPr>
        <w:ind w:firstLine="708"/>
        <w:jc w:val="both"/>
        <w:rPr>
          <w:sz w:val="28"/>
          <w:szCs w:val="28"/>
        </w:rPr>
      </w:pPr>
      <w:r w:rsidRPr="00024A0D">
        <w:rPr>
          <w:sz w:val="28"/>
          <w:szCs w:val="28"/>
        </w:rPr>
        <w:t xml:space="preserve">в отношении Сведений о бюджетных обязательствах, возникших на </w:t>
      </w:r>
      <w:r w:rsidRPr="00024A0D">
        <w:rPr>
          <w:sz w:val="28"/>
          <w:szCs w:val="28"/>
        </w:rPr>
        <w:lastRenderedPageBreak/>
        <w:t xml:space="preserve">основании документов-оснований, предусмотренных пунктами </w:t>
      </w:r>
      <w:hyperlink r:id="rId10" w:history="1">
        <w:r w:rsidRPr="00024A0D">
          <w:rPr>
            <w:sz w:val="28"/>
            <w:szCs w:val="28"/>
          </w:rPr>
          <w:t>7,</w:t>
        </w:r>
      </w:hyperlink>
      <w:r w:rsidRPr="00024A0D">
        <w:rPr>
          <w:sz w:val="28"/>
          <w:szCs w:val="28"/>
        </w:rPr>
        <w:t xml:space="preserve"> 8 графы 2 Перечня присваивает учетный номер бюджетному обязательству (вносит в него изменение) и в день постановки на учет бюджетного обязательства (внесения в него изменений) направляет:</w:t>
      </w:r>
    </w:p>
    <w:p w:rsidR="003C3E2E" w:rsidRPr="00024A0D" w:rsidRDefault="003C3E2E" w:rsidP="003C3E2E">
      <w:pPr>
        <w:ind w:firstLine="708"/>
        <w:jc w:val="both"/>
        <w:rPr>
          <w:sz w:val="28"/>
          <w:szCs w:val="28"/>
        </w:rPr>
      </w:pPr>
      <w:r w:rsidRPr="00024A0D">
        <w:rPr>
          <w:sz w:val="28"/>
          <w:szCs w:val="28"/>
        </w:rPr>
        <w:t xml:space="preserve">получателю средств бюджета </w:t>
      </w:r>
      <w:r>
        <w:rPr>
          <w:sz w:val="28"/>
          <w:szCs w:val="28"/>
        </w:rPr>
        <w:t>Кутейниковского сельского поселения</w:t>
      </w:r>
      <w:r w:rsidRPr="00024A0D">
        <w:rPr>
          <w:sz w:val="28"/>
          <w:szCs w:val="28"/>
        </w:rPr>
        <w:t xml:space="preserve"> Извещение о бюджетном обязательстве;</w:t>
      </w:r>
    </w:p>
    <w:p w:rsidR="003C3E2E" w:rsidRPr="00024A0D" w:rsidRDefault="003C3E2E" w:rsidP="003C3E2E">
      <w:pPr>
        <w:ind w:firstLine="708"/>
        <w:jc w:val="both"/>
        <w:rPr>
          <w:sz w:val="28"/>
          <w:szCs w:val="28"/>
        </w:rPr>
      </w:pPr>
      <w:r w:rsidRPr="00024A0D">
        <w:rPr>
          <w:sz w:val="28"/>
          <w:szCs w:val="28"/>
        </w:rPr>
        <w:t xml:space="preserve">получателю средств бюджета </w:t>
      </w:r>
      <w:r>
        <w:rPr>
          <w:sz w:val="28"/>
          <w:szCs w:val="28"/>
        </w:rPr>
        <w:t>Кутейниковского сельского поселения</w:t>
      </w:r>
      <w:r w:rsidRPr="00024A0D">
        <w:rPr>
          <w:sz w:val="28"/>
          <w:szCs w:val="28"/>
        </w:rPr>
        <w:t xml:space="preserve"> и главному распорядителю бюджетных средств, в ведении которого находится получатель средств бюджета </w:t>
      </w:r>
      <w:r>
        <w:rPr>
          <w:sz w:val="28"/>
          <w:szCs w:val="28"/>
        </w:rPr>
        <w:t>Кутейниковского сельского поселения</w:t>
      </w:r>
      <w:r w:rsidRPr="00024A0D">
        <w:rPr>
          <w:sz w:val="28"/>
          <w:szCs w:val="28"/>
        </w:rPr>
        <w:t>, Уведомление о превышении бюджетным обязательством неиспользованных лимитов бюджетных обязательств, реквизиты которого установлены Порядком Минфина России</w:t>
      </w:r>
      <w:r w:rsidRPr="00024A0D">
        <w:rPr>
          <w:color w:val="FF0000"/>
          <w:sz w:val="28"/>
          <w:szCs w:val="28"/>
        </w:rPr>
        <w:t xml:space="preserve"> </w:t>
      </w:r>
      <w:r w:rsidRPr="00024A0D">
        <w:rPr>
          <w:sz w:val="28"/>
          <w:szCs w:val="28"/>
        </w:rPr>
        <w:t>(далее – уведомление о превышении)</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2.10.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Отделом в соответствии с пунктом 2.2 Порядка в первый рабочий день текущего финансового года:</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в отношении бюджетных обязательств, возникших на основании документов-оснований, предусмотренных пунктами 1-2, 7-8 графы 2 Перечня, - на сумму неисполненного на конец отчетного финансового года бюджетного обязательства.</w:t>
      </w:r>
    </w:p>
    <w:p w:rsidR="003C3E2E" w:rsidRPr="00024A0D" w:rsidRDefault="003C3E2E" w:rsidP="003C3E2E">
      <w:pPr>
        <w:pStyle w:val="ConsPlusNormal"/>
        <w:ind w:firstLine="709"/>
        <w:jc w:val="both"/>
        <w:rPr>
          <w:rFonts w:ascii="Times New Roman" w:hAnsi="Times New Roman" w:cs="Times New Roman"/>
          <w:sz w:val="28"/>
          <w:szCs w:val="28"/>
        </w:rPr>
      </w:pPr>
      <w:proofErr w:type="gramStart"/>
      <w:r w:rsidRPr="00024A0D">
        <w:rPr>
          <w:rFonts w:ascii="Times New Roman" w:hAnsi="Times New Roman" w:cs="Times New Roman"/>
          <w:sz w:val="28"/>
          <w:szCs w:val="28"/>
        </w:rPr>
        <w:t xml:space="preserve">В бюджетные обязательства, в которые внесены изменения в соответствии с настоящим пунктом, получателем средств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2.2 Порядка не позднее первого рабочего дня апреля текущего финансового года.</w:t>
      </w:r>
      <w:proofErr w:type="gramEnd"/>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 xml:space="preserve">Внесение в бюджетные обязательства изменений, предусмотренных абзацем третьим настоящего пункта, в части муниципальных контрактов, связанных с осуществлением капитальных вложений, осуществляется получателем средств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не позднее пятнадцатого февраля текущего финансового года.</w:t>
      </w:r>
    </w:p>
    <w:p w:rsidR="003C3E2E" w:rsidRPr="00024A0D" w:rsidRDefault="003C3E2E" w:rsidP="003C3E2E">
      <w:pPr>
        <w:pStyle w:val="ConsPlusNormal"/>
        <w:ind w:firstLine="709"/>
        <w:jc w:val="both"/>
        <w:rPr>
          <w:rFonts w:ascii="Times New Roman" w:hAnsi="Times New Roman" w:cs="Times New Roman"/>
          <w:sz w:val="28"/>
          <w:szCs w:val="28"/>
        </w:rPr>
      </w:pPr>
      <w:proofErr w:type="gramStart"/>
      <w:r w:rsidRPr="00024A0D">
        <w:rPr>
          <w:rFonts w:ascii="Times New Roman" w:hAnsi="Times New Roman" w:cs="Times New Roman"/>
          <w:sz w:val="28"/>
          <w:szCs w:val="28"/>
        </w:rPr>
        <w:t xml:space="preserve">Отдел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 абзаца третьего пункта 2.4 Порядка, направляет для сведения главному распорядителю средств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в ведении которого находится получатель средств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Уведомление о превышении не позднее следующего рабочего дня после дня совершения операций, предусмотренных настоящим пунктом.</w:t>
      </w:r>
      <w:proofErr w:type="gramEnd"/>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 xml:space="preserve">2.11. </w:t>
      </w:r>
      <w:proofErr w:type="gramStart"/>
      <w:r w:rsidRPr="00024A0D">
        <w:rPr>
          <w:rFonts w:ascii="Times New Roman" w:hAnsi="Times New Roman" w:cs="Times New Roman"/>
          <w:sz w:val="28"/>
          <w:szCs w:val="28"/>
        </w:rPr>
        <w:t xml:space="preserve">В случае ликвидации, реорганизации получателя средств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Отделом вносятся </w:t>
      </w:r>
      <w:r w:rsidRPr="00024A0D">
        <w:rPr>
          <w:rFonts w:ascii="Times New Roman" w:hAnsi="Times New Roman" w:cs="Times New Roman"/>
          <w:sz w:val="28"/>
          <w:szCs w:val="28"/>
        </w:rPr>
        <w:lastRenderedPageBreak/>
        <w:t xml:space="preserve">изменения в ранее учтенные бюджетные обязательства получателя средств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в</w:t>
      </w:r>
      <w:proofErr w:type="gramEnd"/>
      <w:r w:rsidRPr="00024A0D">
        <w:rPr>
          <w:rFonts w:ascii="Times New Roman" w:hAnsi="Times New Roman" w:cs="Times New Roman"/>
          <w:sz w:val="28"/>
          <w:szCs w:val="28"/>
        </w:rPr>
        <w:t xml:space="preserve"> части аннулирования соответствующих неисполненных бюджетных обязательств.</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2.12. Постановка на учет бюджетных и денежных обязательств, возникших по состоянию на 01.01.2022 года в части кредиторской задолженности, осуществляется Отделом автоматически.</w:t>
      </w:r>
    </w:p>
    <w:p w:rsidR="003C3E2E" w:rsidRPr="00024A0D" w:rsidRDefault="003C3E2E" w:rsidP="003C3E2E">
      <w:pPr>
        <w:pStyle w:val="ConsPlusNormal"/>
        <w:jc w:val="center"/>
        <w:rPr>
          <w:rFonts w:ascii="Times New Roman" w:hAnsi="Times New Roman" w:cs="Times New Roman"/>
          <w:sz w:val="28"/>
          <w:szCs w:val="28"/>
        </w:rPr>
      </w:pPr>
    </w:p>
    <w:p w:rsidR="003C3E2E" w:rsidRPr="00024A0D" w:rsidRDefault="003C3E2E" w:rsidP="003C3E2E">
      <w:pPr>
        <w:pStyle w:val="ConsPlusNormal"/>
        <w:jc w:val="center"/>
        <w:rPr>
          <w:rFonts w:ascii="Times New Roman" w:hAnsi="Times New Roman" w:cs="Times New Roman"/>
          <w:b/>
          <w:bCs/>
          <w:sz w:val="28"/>
          <w:szCs w:val="28"/>
        </w:rPr>
      </w:pPr>
      <w:r w:rsidRPr="00024A0D">
        <w:rPr>
          <w:rFonts w:ascii="Times New Roman" w:hAnsi="Times New Roman" w:cs="Times New Roman"/>
          <w:b/>
          <w:bCs/>
          <w:sz w:val="28"/>
          <w:szCs w:val="28"/>
        </w:rPr>
        <w:t xml:space="preserve">III. Учет бюджетных обязательств </w:t>
      </w:r>
      <w:r w:rsidRPr="00024A0D">
        <w:rPr>
          <w:rFonts w:ascii="Times New Roman" w:hAnsi="Times New Roman" w:cs="Times New Roman"/>
          <w:b/>
          <w:bCs/>
          <w:sz w:val="28"/>
          <w:szCs w:val="28"/>
        </w:rPr>
        <w:br/>
        <w:t>по исполнительным документам, решениям налоговых органов</w:t>
      </w:r>
    </w:p>
    <w:p w:rsidR="003C3E2E" w:rsidRPr="00024A0D" w:rsidRDefault="003C3E2E" w:rsidP="003C3E2E">
      <w:pPr>
        <w:pStyle w:val="ConsPlusNormal"/>
        <w:ind w:firstLine="709"/>
        <w:rPr>
          <w:rFonts w:ascii="Times New Roman" w:hAnsi="Times New Roman" w:cs="Times New Roman"/>
          <w:sz w:val="16"/>
          <w:szCs w:val="16"/>
        </w:rPr>
      </w:pPr>
    </w:p>
    <w:p w:rsidR="003C3E2E" w:rsidRPr="00024A0D" w:rsidRDefault="003C3E2E" w:rsidP="003C3E2E">
      <w:pPr>
        <w:pStyle w:val="ConsPlusNormal"/>
        <w:tabs>
          <w:tab w:val="left" w:pos="6369"/>
          <w:tab w:val="left" w:pos="6521"/>
          <w:tab w:val="left" w:pos="7513"/>
        </w:tabs>
        <w:ind w:firstLine="709"/>
        <w:jc w:val="both"/>
        <w:rPr>
          <w:rFonts w:ascii="Times New Roman" w:hAnsi="Times New Roman" w:cs="Times New Roman"/>
          <w:sz w:val="28"/>
          <w:szCs w:val="28"/>
        </w:rPr>
      </w:pPr>
      <w:r w:rsidRPr="00024A0D">
        <w:rPr>
          <w:rFonts w:ascii="Times New Roman" w:hAnsi="Times New Roman" w:cs="Times New Roman"/>
          <w:sz w:val="28"/>
          <w:szCs w:val="28"/>
        </w:rPr>
        <w:t xml:space="preserve">3.1. </w:t>
      </w:r>
      <w:proofErr w:type="gramStart"/>
      <w:r w:rsidRPr="00024A0D">
        <w:rPr>
          <w:rFonts w:ascii="Times New Roman" w:hAnsi="Times New Roman" w:cs="Times New Roman"/>
          <w:sz w:val="28"/>
          <w:szCs w:val="28"/>
        </w:rPr>
        <w:t>В случае если Отделом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3C3E2E" w:rsidRPr="00024A0D" w:rsidRDefault="003C3E2E" w:rsidP="003C3E2E">
      <w:pPr>
        <w:pStyle w:val="ConsPlusNormal"/>
        <w:tabs>
          <w:tab w:val="left" w:pos="6369"/>
          <w:tab w:val="left" w:pos="6521"/>
          <w:tab w:val="left" w:pos="7513"/>
        </w:tabs>
        <w:ind w:firstLine="709"/>
        <w:jc w:val="both"/>
        <w:rPr>
          <w:rFonts w:ascii="Times New Roman" w:hAnsi="Times New Roman" w:cs="Times New Roman"/>
          <w:b/>
          <w:bCs/>
          <w:sz w:val="28"/>
          <w:szCs w:val="28"/>
        </w:rPr>
      </w:pPr>
      <w:r w:rsidRPr="00024A0D">
        <w:rPr>
          <w:rFonts w:ascii="Times New Roman" w:hAnsi="Times New Roman" w:cs="Times New Roman"/>
          <w:sz w:val="28"/>
          <w:szCs w:val="28"/>
        </w:rPr>
        <w:t xml:space="preserve">3.2. </w:t>
      </w:r>
      <w:proofErr w:type="gramStart"/>
      <w:r w:rsidRPr="00024A0D">
        <w:rPr>
          <w:rFonts w:ascii="Times New Roman" w:hAnsi="Times New Roman" w:cs="Times New Roman"/>
          <w:sz w:val="28"/>
          <w:szCs w:val="28"/>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024A0D">
        <w:rPr>
          <w:rFonts w:ascii="Times New Roman" w:hAnsi="Times New Roman" w:cs="Times New Roman"/>
          <w:sz w:val="28"/>
          <w:szCs w:val="28"/>
        </w:rPr>
        <w:t xml:space="preserve"> </w:t>
      </w:r>
      <w:proofErr w:type="gramStart"/>
      <w:r w:rsidRPr="00024A0D">
        <w:rPr>
          <w:rFonts w:ascii="Times New Roman" w:hAnsi="Times New Roman" w:cs="Times New Roman"/>
          <w:sz w:val="28"/>
          <w:szCs w:val="28"/>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024A0D">
        <w:rPr>
          <w:rFonts w:ascii="Times New Roman" w:hAnsi="Times New Roman" w:cs="Times New Roman"/>
          <w:sz w:val="28"/>
          <w:szCs w:val="28"/>
        </w:rPr>
        <w:t xml:space="preserve"> от имени получателя средств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w:t>
      </w:r>
    </w:p>
    <w:p w:rsidR="003C3E2E" w:rsidRPr="00024A0D" w:rsidRDefault="003C3E2E" w:rsidP="003C3E2E">
      <w:pPr>
        <w:pStyle w:val="ConsPlusNormal"/>
        <w:jc w:val="center"/>
        <w:rPr>
          <w:rFonts w:ascii="Times New Roman" w:hAnsi="Times New Roman" w:cs="Times New Roman"/>
          <w:b/>
          <w:bCs/>
          <w:sz w:val="28"/>
          <w:szCs w:val="28"/>
        </w:rPr>
      </w:pPr>
    </w:p>
    <w:p w:rsidR="003C3E2E" w:rsidRPr="00024A0D" w:rsidRDefault="003C3E2E" w:rsidP="003C3E2E">
      <w:pPr>
        <w:pStyle w:val="ConsPlusNormal"/>
        <w:jc w:val="center"/>
        <w:rPr>
          <w:rFonts w:ascii="Times New Roman" w:hAnsi="Times New Roman" w:cs="Times New Roman"/>
          <w:b/>
          <w:bCs/>
          <w:sz w:val="28"/>
          <w:szCs w:val="28"/>
        </w:rPr>
      </w:pPr>
      <w:r w:rsidRPr="00024A0D">
        <w:rPr>
          <w:rFonts w:ascii="Times New Roman" w:hAnsi="Times New Roman" w:cs="Times New Roman"/>
          <w:b/>
          <w:bCs/>
          <w:sz w:val="28"/>
          <w:szCs w:val="28"/>
        </w:rPr>
        <w:t>I</w:t>
      </w:r>
      <w:r w:rsidRPr="00024A0D">
        <w:rPr>
          <w:rFonts w:ascii="Times New Roman" w:hAnsi="Times New Roman" w:cs="Times New Roman"/>
          <w:b/>
          <w:bCs/>
          <w:sz w:val="28"/>
          <w:szCs w:val="28"/>
          <w:lang w:val="en-US"/>
        </w:rPr>
        <w:t>V</w:t>
      </w:r>
      <w:r w:rsidRPr="00024A0D">
        <w:rPr>
          <w:rFonts w:ascii="Times New Roman" w:hAnsi="Times New Roman" w:cs="Times New Roman"/>
          <w:b/>
          <w:bCs/>
          <w:sz w:val="28"/>
          <w:szCs w:val="28"/>
        </w:rPr>
        <w:t xml:space="preserve">. Постановка на учет </w:t>
      </w:r>
    </w:p>
    <w:p w:rsidR="003C3E2E" w:rsidRPr="00024A0D" w:rsidRDefault="003C3E2E" w:rsidP="003C3E2E">
      <w:pPr>
        <w:pStyle w:val="ConsPlusNormal"/>
        <w:jc w:val="center"/>
        <w:rPr>
          <w:rFonts w:ascii="Times New Roman" w:hAnsi="Times New Roman" w:cs="Times New Roman"/>
          <w:b/>
          <w:bCs/>
          <w:sz w:val="28"/>
          <w:szCs w:val="28"/>
        </w:rPr>
      </w:pPr>
      <w:r w:rsidRPr="00024A0D">
        <w:rPr>
          <w:rFonts w:ascii="Times New Roman" w:hAnsi="Times New Roman" w:cs="Times New Roman"/>
          <w:b/>
          <w:bCs/>
          <w:sz w:val="28"/>
          <w:szCs w:val="28"/>
        </w:rPr>
        <w:t>денежных обязательств и внесение в них изменений</w:t>
      </w:r>
    </w:p>
    <w:p w:rsidR="003C3E2E" w:rsidRPr="00024A0D" w:rsidRDefault="003C3E2E" w:rsidP="003C3E2E">
      <w:pPr>
        <w:pStyle w:val="ConsPlusNormal"/>
        <w:jc w:val="center"/>
        <w:rPr>
          <w:rFonts w:ascii="Times New Roman" w:hAnsi="Times New Roman" w:cs="Times New Roman"/>
          <w:b/>
          <w:bCs/>
          <w:sz w:val="16"/>
          <w:szCs w:val="16"/>
        </w:rPr>
      </w:pPr>
    </w:p>
    <w:p w:rsidR="003C3E2E" w:rsidRPr="00024A0D" w:rsidRDefault="003C3E2E" w:rsidP="003C3E2E">
      <w:pPr>
        <w:pStyle w:val="ConsPlusNormal"/>
        <w:tabs>
          <w:tab w:val="left" w:pos="1170"/>
        </w:tabs>
        <w:ind w:firstLine="709"/>
        <w:jc w:val="both"/>
        <w:rPr>
          <w:rFonts w:ascii="Times New Roman" w:hAnsi="Times New Roman" w:cs="Times New Roman"/>
          <w:sz w:val="28"/>
          <w:szCs w:val="28"/>
        </w:rPr>
      </w:pPr>
      <w:r w:rsidRPr="00024A0D">
        <w:rPr>
          <w:rFonts w:ascii="Times New Roman" w:hAnsi="Times New Roman" w:cs="Times New Roman"/>
          <w:sz w:val="28"/>
          <w:szCs w:val="28"/>
        </w:rPr>
        <w:t xml:space="preserve">4.1. Учет денежных обязательств получателей средств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осуществляется автоматически в суммах, принятых к исполнению распоряжений о совершении казначейского платежа (далее – распоряжение), представленных получателями средств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для оплаты денежных обязательств в соответствии с Порядком санкционирования. Учет осуществляется автоматически по уже учтенному бюджетному обязательству. </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lastRenderedPageBreak/>
        <w:t xml:space="preserve">Учетный номер денежного обязательства является уникальным </w:t>
      </w:r>
      <w:r w:rsidRPr="00024A0D">
        <w:rPr>
          <w:rFonts w:ascii="Times New Roman" w:hAnsi="Times New Roman" w:cs="Times New Roman"/>
          <w:sz w:val="28"/>
          <w:szCs w:val="28"/>
        </w:rPr>
        <w:br/>
        <w:t>и не подлежит изменению, в том числе при изменении отдельных реквизитов денежного обязательства.</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Учетный номер денежного обязательства имеет следующую структуру, состоящую из двадцати пяти разрядов:</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 xml:space="preserve">с 1 по 19 разряд – учетный номер соответствующего бюджетного </w:t>
      </w:r>
      <w:r w:rsidRPr="00024A0D">
        <w:rPr>
          <w:rFonts w:ascii="Times New Roman" w:hAnsi="Times New Roman" w:cs="Times New Roman"/>
          <w:sz w:val="28"/>
          <w:szCs w:val="28"/>
        </w:rPr>
        <w:br/>
        <w:t>обязательства;</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с 20 по 25 разряд – порядковый номер денежного обязательства.</w:t>
      </w:r>
    </w:p>
    <w:p w:rsidR="003C3E2E" w:rsidRPr="00024A0D" w:rsidRDefault="003C3E2E" w:rsidP="003C3E2E">
      <w:pPr>
        <w:pStyle w:val="ConsPlusNormal"/>
        <w:ind w:firstLine="709"/>
        <w:rPr>
          <w:rFonts w:ascii="Times New Roman" w:hAnsi="Times New Roman" w:cs="Times New Roman"/>
          <w:sz w:val="28"/>
          <w:szCs w:val="28"/>
        </w:rPr>
      </w:pPr>
    </w:p>
    <w:p w:rsidR="003C3E2E" w:rsidRPr="00024A0D" w:rsidRDefault="003C3E2E" w:rsidP="003C3E2E">
      <w:pPr>
        <w:pStyle w:val="ConsPlusNormal"/>
        <w:tabs>
          <w:tab w:val="left" w:pos="1985"/>
        </w:tabs>
        <w:jc w:val="center"/>
        <w:rPr>
          <w:rFonts w:ascii="Times New Roman" w:hAnsi="Times New Roman" w:cs="Times New Roman"/>
          <w:b/>
          <w:sz w:val="28"/>
          <w:szCs w:val="28"/>
        </w:rPr>
      </w:pPr>
      <w:r w:rsidRPr="00024A0D">
        <w:rPr>
          <w:rFonts w:ascii="Times New Roman" w:hAnsi="Times New Roman" w:cs="Times New Roman"/>
          <w:b/>
          <w:sz w:val="28"/>
          <w:szCs w:val="28"/>
        </w:rPr>
        <w:t xml:space="preserve">V. Представление информации </w:t>
      </w:r>
      <w:r w:rsidRPr="00024A0D">
        <w:rPr>
          <w:rFonts w:ascii="Times New Roman" w:hAnsi="Times New Roman" w:cs="Times New Roman"/>
          <w:b/>
          <w:sz w:val="28"/>
          <w:szCs w:val="28"/>
        </w:rPr>
        <w:br/>
        <w:t>о бюджетных и денежных обязательствах, учтенных в Отделе</w:t>
      </w:r>
    </w:p>
    <w:p w:rsidR="003C3E2E" w:rsidRPr="00024A0D" w:rsidRDefault="003C3E2E" w:rsidP="003C3E2E">
      <w:pPr>
        <w:pStyle w:val="ConsPlusNormal"/>
        <w:tabs>
          <w:tab w:val="left" w:pos="1985"/>
        </w:tabs>
        <w:jc w:val="center"/>
        <w:rPr>
          <w:rFonts w:ascii="Times New Roman" w:hAnsi="Times New Roman" w:cs="Times New Roman"/>
          <w:b/>
          <w:sz w:val="16"/>
          <w:szCs w:val="16"/>
        </w:rPr>
      </w:pP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 xml:space="preserve">5.1. По запросам Администрации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иных органов местного самоуправления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главного распорядителя бюджетных средств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получателей средств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информация о бюджетных и денежных обязательствах предоставляется Отделом в виде документов, определенных пунктом 5.2 Порядка:</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 xml:space="preserve">Администрации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 по всем бюджетным и денежным обязательствам;</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 xml:space="preserve">главным распорядителям бюджетных средств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 в части бюджетных и денежных обязательств подведомственных им получателей средств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 xml:space="preserve">получателям средств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 в части бюджетных и денежных обязательств соответствующего получателя средств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иным органам местного самоуправления - в рамках их полномочий, установленных законодательством Российской Федерации.</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 xml:space="preserve">5.2. Информация о бюджетных и денежных обязательствах </w:t>
      </w:r>
      <w:r w:rsidRPr="00024A0D">
        <w:rPr>
          <w:rFonts w:ascii="Times New Roman" w:hAnsi="Times New Roman" w:cs="Times New Roman"/>
          <w:sz w:val="28"/>
          <w:szCs w:val="28"/>
        </w:rPr>
        <w:br/>
        <w:t>предоставляется в соответствии со следующими положениями:</w:t>
      </w:r>
    </w:p>
    <w:p w:rsidR="003C3E2E" w:rsidRPr="00024A0D" w:rsidRDefault="003C3E2E" w:rsidP="003C3E2E">
      <w:pPr>
        <w:pStyle w:val="ConsPlusNormal"/>
        <w:ind w:firstLine="709"/>
        <w:jc w:val="both"/>
        <w:rPr>
          <w:rFonts w:ascii="Times New Roman" w:hAnsi="Times New Roman" w:cs="Times New Roman"/>
          <w:sz w:val="28"/>
          <w:szCs w:val="28"/>
        </w:rPr>
      </w:pPr>
      <w:proofErr w:type="gramStart"/>
      <w:r w:rsidRPr="00024A0D">
        <w:rPr>
          <w:rFonts w:ascii="Times New Roman" w:hAnsi="Times New Roman" w:cs="Times New Roman"/>
          <w:sz w:val="28"/>
          <w:szCs w:val="28"/>
        </w:rPr>
        <w:t xml:space="preserve">1) по запросу Администрации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либо иного органа местного самоуправления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уполномоченного в соответствии с законодательством Российской Федерации на получение такой информации, Отдел представляет с указанными в запросе детализацией и группировкой показателей:</w:t>
      </w:r>
      <w:proofErr w:type="gramEnd"/>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 xml:space="preserve">информацию о принятых на учет бюджетных или денежных </w:t>
      </w:r>
      <w:r w:rsidRPr="00024A0D">
        <w:rPr>
          <w:rFonts w:ascii="Times New Roman" w:hAnsi="Times New Roman" w:cs="Times New Roman"/>
          <w:sz w:val="28"/>
          <w:szCs w:val="28"/>
        </w:rPr>
        <w:br/>
        <w:t>обязательствах, реквизиты которой установлены приложением 6 к Порядку Минфина России, сформированную по состоянию на соответствующую дату;</w:t>
      </w:r>
    </w:p>
    <w:p w:rsidR="003C3E2E" w:rsidRPr="00024A0D" w:rsidRDefault="003C3E2E" w:rsidP="003C3E2E">
      <w:pPr>
        <w:pStyle w:val="ConsPlusNormal"/>
        <w:ind w:firstLine="709"/>
        <w:jc w:val="both"/>
        <w:rPr>
          <w:rFonts w:ascii="Times New Roman" w:hAnsi="Times New Roman" w:cs="Times New Roman"/>
          <w:sz w:val="28"/>
          <w:szCs w:val="28"/>
        </w:rPr>
      </w:pPr>
      <w:bookmarkStart w:id="2" w:name="_Hlk88723160"/>
      <w:r w:rsidRPr="00024A0D">
        <w:rPr>
          <w:rFonts w:ascii="Times New Roman" w:hAnsi="Times New Roman" w:cs="Times New Roman"/>
          <w:sz w:val="28"/>
          <w:szCs w:val="28"/>
        </w:rPr>
        <w:t>информацию об исполнении бюджетных и денежных обязательств</w:t>
      </w:r>
      <w:bookmarkEnd w:id="2"/>
      <w:r w:rsidRPr="00024A0D">
        <w:rPr>
          <w:rFonts w:ascii="Times New Roman" w:hAnsi="Times New Roman" w:cs="Times New Roman"/>
          <w:sz w:val="28"/>
          <w:szCs w:val="28"/>
        </w:rPr>
        <w:t>, реквизиты которой установлены приложением 7 к Порядку Минфина России, сформированную на дату, указанную в запросе;</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sz w:val="28"/>
          <w:szCs w:val="28"/>
        </w:rPr>
        <w:t>информацию об исполнении бюджетных и денежных обязательств, принятых в целях осуществления капитальных вложений, реквизиты которой установлены приложением 8 к Порядку Минфина России (далее - Информация об исполнении обязательств, принятых в целях осуществления капитальных вложений), сформированную на дату, указанную в запросе;</w:t>
      </w:r>
    </w:p>
    <w:p w:rsidR="003C3E2E" w:rsidRPr="00024A0D" w:rsidRDefault="003C3E2E" w:rsidP="003C3E2E">
      <w:pPr>
        <w:pStyle w:val="ConsPlusNormal"/>
        <w:ind w:firstLine="709"/>
        <w:jc w:val="both"/>
        <w:rPr>
          <w:rFonts w:ascii="Times New Roman" w:hAnsi="Times New Roman" w:cs="Times New Roman"/>
          <w:sz w:val="28"/>
          <w:szCs w:val="28"/>
        </w:rPr>
      </w:pPr>
      <w:proofErr w:type="gramStart"/>
      <w:r w:rsidRPr="00024A0D">
        <w:rPr>
          <w:rFonts w:ascii="Times New Roman" w:hAnsi="Times New Roman" w:cs="Times New Roman"/>
          <w:sz w:val="28"/>
          <w:szCs w:val="28"/>
        </w:rPr>
        <w:lastRenderedPageBreak/>
        <w:t xml:space="preserve">2) по запросу главного распорядителя средств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Отдел представляет с указанными в запросе детализацией </w:t>
      </w:r>
      <w:r w:rsidRPr="00024A0D">
        <w:rPr>
          <w:rFonts w:ascii="Times New Roman" w:hAnsi="Times New Roman" w:cs="Times New Roman"/>
          <w:sz w:val="28"/>
          <w:szCs w:val="28"/>
        </w:rPr>
        <w:br/>
        <w:t>и группировкой показателей:</w:t>
      </w:r>
      <w:proofErr w:type="gramEnd"/>
    </w:p>
    <w:p w:rsidR="003C3E2E" w:rsidRPr="00024A0D" w:rsidRDefault="003C3E2E" w:rsidP="003C3E2E">
      <w:pPr>
        <w:pStyle w:val="ConsPlusNormal"/>
        <w:ind w:firstLine="709"/>
        <w:jc w:val="both"/>
        <w:rPr>
          <w:rFonts w:ascii="Times New Roman" w:hAnsi="Times New Roman" w:cs="Times New Roman"/>
          <w:sz w:val="28"/>
          <w:szCs w:val="28"/>
        </w:rPr>
      </w:pPr>
      <w:proofErr w:type="gramStart"/>
      <w:r w:rsidRPr="00024A0D">
        <w:rPr>
          <w:rFonts w:ascii="Times New Roman" w:hAnsi="Times New Roman" w:cs="Times New Roman"/>
          <w:sz w:val="28"/>
          <w:szCs w:val="28"/>
        </w:rPr>
        <w:t xml:space="preserve">информацию о принятых на учет обязательствах по находящимся в ведении главного распорядителя (распорядителя) бюджетных средств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получателям средств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сформированную нарастающим итогом с начала текущего финансового года по состоянию на соответствующую дату;</w:t>
      </w:r>
      <w:proofErr w:type="gramEnd"/>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 xml:space="preserve"> информацию об исполнении обязательств по капитальным вложениям по находящимся в ведении главного распорядителя бюджетных средств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получателям средств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w:t>
      </w:r>
    </w:p>
    <w:p w:rsidR="003C3E2E" w:rsidRPr="00024A0D" w:rsidRDefault="003C3E2E" w:rsidP="003C3E2E">
      <w:pPr>
        <w:pStyle w:val="ConsPlusNormal"/>
        <w:ind w:firstLine="709"/>
        <w:jc w:val="both"/>
        <w:rPr>
          <w:rFonts w:ascii="Times New Roman" w:hAnsi="Times New Roman" w:cs="Times New Roman"/>
          <w:sz w:val="28"/>
          <w:szCs w:val="28"/>
        </w:rPr>
      </w:pPr>
      <w:proofErr w:type="gramStart"/>
      <w:r w:rsidRPr="00024A0D">
        <w:rPr>
          <w:rFonts w:ascii="Times New Roman" w:hAnsi="Times New Roman" w:cs="Times New Roman"/>
          <w:sz w:val="28"/>
          <w:szCs w:val="28"/>
        </w:rPr>
        <w:t xml:space="preserve">3) по запросу получателя средств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Отдел предоставляет Справку об исполнении принятых на учет бюджетных или денежных обязательств, реквизиты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нарастающим итогом с 1 января текущего финансового года</w:t>
      </w:r>
      <w:proofErr w:type="gramEnd"/>
      <w:r w:rsidRPr="00024A0D">
        <w:rPr>
          <w:rFonts w:ascii="Times New Roman" w:hAnsi="Times New Roman" w:cs="Times New Roman"/>
          <w:sz w:val="28"/>
          <w:szCs w:val="28"/>
        </w:rPr>
        <w:t xml:space="preserve"> и содержит информацию об исполнении бюджетных или денежных обязательств, поставленных на учет в Отделе на основании Сведений о бюджетном обязательстве или Сведений </w:t>
      </w:r>
      <w:r w:rsidRPr="00024A0D">
        <w:rPr>
          <w:rFonts w:ascii="Times New Roman" w:hAnsi="Times New Roman" w:cs="Times New Roman"/>
          <w:sz w:val="28"/>
          <w:szCs w:val="28"/>
        </w:rPr>
        <w:br/>
        <w:t>о денежном обязательстве;</w:t>
      </w:r>
    </w:p>
    <w:p w:rsidR="003C3E2E" w:rsidRPr="00024A0D" w:rsidRDefault="003C3E2E" w:rsidP="003C3E2E">
      <w:pPr>
        <w:pStyle w:val="ConsPlusNormal"/>
        <w:ind w:firstLine="709"/>
        <w:jc w:val="both"/>
        <w:rPr>
          <w:rFonts w:ascii="Times New Roman" w:hAnsi="Times New Roman" w:cs="Times New Roman"/>
          <w:sz w:val="28"/>
          <w:szCs w:val="28"/>
        </w:rPr>
      </w:pPr>
      <w:proofErr w:type="gramStart"/>
      <w:r w:rsidRPr="00024A0D">
        <w:rPr>
          <w:rFonts w:ascii="Times New Roman" w:hAnsi="Times New Roman" w:cs="Times New Roman"/>
          <w:sz w:val="28"/>
          <w:szCs w:val="28"/>
        </w:rPr>
        <w:t xml:space="preserve">4) по запросу получателя средств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Отдел по месту обслуживания получателя средств бюджета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9 к Порядку Минфина России.</w:t>
      </w:r>
      <w:proofErr w:type="gramEnd"/>
    </w:p>
    <w:p w:rsidR="003C3E2E" w:rsidRPr="00024A0D" w:rsidRDefault="003C3E2E" w:rsidP="003C3E2E">
      <w:pPr>
        <w:pStyle w:val="ConsPlusNormal"/>
        <w:ind w:firstLine="709"/>
        <w:jc w:val="both"/>
        <w:rPr>
          <w:rFonts w:ascii="Times New Roman" w:hAnsi="Times New Roman" w:cs="Times New Roman"/>
          <w:sz w:val="28"/>
          <w:szCs w:val="28"/>
        </w:rPr>
      </w:pPr>
      <w:proofErr w:type="gramStart"/>
      <w:r w:rsidRPr="00024A0D">
        <w:rPr>
          <w:rFonts w:ascii="Times New Roman" w:hAnsi="Times New Roman" w:cs="Times New Roman"/>
          <w:sz w:val="28"/>
          <w:szCs w:val="28"/>
        </w:rPr>
        <w:t xml:space="preserve">Справка о неисполненных в отчетном финансовом году бюджетных обязательствах формируется по состоянию на 1 января текущего </w:t>
      </w:r>
      <w:r w:rsidRPr="00024A0D">
        <w:rPr>
          <w:rFonts w:ascii="Times New Roman" w:hAnsi="Times New Roman" w:cs="Times New Roman"/>
          <w:sz w:val="28"/>
          <w:szCs w:val="28"/>
        </w:rPr>
        <w:br/>
        <w:t>финансового года в разрезе кодов бюджетной классификации,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Отделе на основании</w:t>
      </w:r>
      <w:proofErr w:type="gramEnd"/>
      <w:r w:rsidRPr="00024A0D">
        <w:rPr>
          <w:rFonts w:ascii="Times New Roman" w:hAnsi="Times New Roman" w:cs="Times New Roman"/>
          <w:sz w:val="28"/>
          <w:szCs w:val="28"/>
        </w:rPr>
        <w:t xml:space="preserve"> </w:t>
      </w:r>
      <w:proofErr w:type="gramStart"/>
      <w:r w:rsidRPr="00024A0D">
        <w:rPr>
          <w:rFonts w:ascii="Times New Roman" w:hAnsi="Times New Roman" w:cs="Times New Roman"/>
          <w:sz w:val="28"/>
          <w:szCs w:val="28"/>
        </w:rPr>
        <w:t>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roofErr w:type="gramEnd"/>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lastRenderedPageBreak/>
        <w:t xml:space="preserve">По запросу главного распорядителя бюджетных средств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Отдел формирует сводную Справку о неисполненных в отчетном финансовом году бюджетных обязательствах получателей средств</w:t>
      </w:r>
      <w:r w:rsidR="004A7F23">
        <w:rPr>
          <w:rFonts w:ascii="Times New Roman" w:hAnsi="Times New Roman" w:cs="Times New Roman"/>
          <w:sz w:val="28"/>
          <w:szCs w:val="28"/>
        </w:rPr>
        <w:t xml:space="preserve"> бюджета</w:t>
      </w:r>
      <w:r w:rsidRPr="00024A0D">
        <w:rPr>
          <w:rFonts w:ascii="Times New Roman" w:hAnsi="Times New Roman" w:cs="Times New Roman"/>
          <w:sz w:val="28"/>
          <w:szCs w:val="28"/>
        </w:rPr>
        <w:t xml:space="preserve">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находящихся в ведении главного распорядителя бюджетных средств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w:t>
      </w:r>
    </w:p>
    <w:p w:rsidR="003C3E2E" w:rsidRPr="00024A0D" w:rsidRDefault="003C3E2E" w:rsidP="003C3E2E">
      <w:pPr>
        <w:pStyle w:val="ConsPlusNormal"/>
        <w:ind w:firstLine="709"/>
        <w:jc w:val="both"/>
        <w:rPr>
          <w:rFonts w:ascii="Times New Roman" w:hAnsi="Times New Roman" w:cs="Times New Roman"/>
          <w:sz w:val="28"/>
          <w:szCs w:val="28"/>
        </w:rPr>
      </w:pPr>
      <w:proofErr w:type="gramStart"/>
      <w:r w:rsidRPr="00024A0D">
        <w:rPr>
          <w:rFonts w:ascii="Times New Roman" w:hAnsi="Times New Roman" w:cs="Times New Roman"/>
          <w:sz w:val="28"/>
          <w:szCs w:val="28"/>
        </w:rPr>
        <w:t>5) не позднее второго рабочего дня текущего финансового года Отдел представляет в Администраци</w:t>
      </w:r>
      <w:r>
        <w:rPr>
          <w:rFonts w:ascii="Times New Roman" w:hAnsi="Times New Roman" w:cs="Times New Roman"/>
          <w:sz w:val="28"/>
          <w:szCs w:val="28"/>
        </w:rPr>
        <w:t>ю</w:t>
      </w:r>
      <w:r w:rsidRPr="00024A0D">
        <w:rPr>
          <w:rFonts w:ascii="Times New Roman" w:hAnsi="Times New Roman" w:cs="Times New Roman"/>
          <w:sz w:val="28"/>
          <w:szCs w:val="28"/>
        </w:rPr>
        <w:t xml:space="preserve">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и главным распорядителям бюджетных средств </w:t>
      </w:r>
      <w:r>
        <w:rPr>
          <w:rFonts w:ascii="Times New Roman" w:hAnsi="Times New Roman" w:cs="Times New Roman"/>
          <w:sz w:val="28"/>
          <w:szCs w:val="28"/>
        </w:rPr>
        <w:t>Кутейниковского сельского поселения</w:t>
      </w:r>
      <w:r w:rsidRPr="00024A0D">
        <w:rPr>
          <w:rFonts w:ascii="Times New Roman" w:hAnsi="Times New Roman" w:cs="Times New Roman"/>
          <w:sz w:val="28"/>
          <w:szCs w:val="28"/>
        </w:rPr>
        <w:t xml:space="preserve"> Справку о неисполненных в отчетном финансовом году бюджетных обязательствах, возникших из муниципальных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приложением N 11 к Порядку Минфина</w:t>
      </w:r>
      <w:proofErr w:type="gramEnd"/>
      <w:r w:rsidRPr="00024A0D">
        <w:rPr>
          <w:rFonts w:ascii="Times New Roman" w:hAnsi="Times New Roman" w:cs="Times New Roman"/>
          <w:sz w:val="28"/>
          <w:szCs w:val="28"/>
        </w:rPr>
        <w:t xml:space="preserve"> России (далее - Справка о неисполненных бюджетных обязательствах по капитальным вложениям).</w:t>
      </w:r>
    </w:p>
    <w:p w:rsidR="003C3E2E" w:rsidRPr="00024A0D" w:rsidRDefault="003C3E2E" w:rsidP="003C3E2E">
      <w:pPr>
        <w:pStyle w:val="ConsPlusNormal"/>
        <w:ind w:firstLine="709"/>
        <w:jc w:val="both"/>
        <w:rPr>
          <w:rFonts w:ascii="Times New Roman" w:hAnsi="Times New Roman" w:cs="Times New Roman"/>
          <w:sz w:val="28"/>
          <w:szCs w:val="28"/>
        </w:rPr>
      </w:pPr>
      <w:r w:rsidRPr="00024A0D">
        <w:rPr>
          <w:rFonts w:ascii="Times New Roman" w:hAnsi="Times New Roman" w:cs="Times New Roman"/>
          <w:sz w:val="28"/>
          <w:szCs w:val="28"/>
        </w:rPr>
        <w:t>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подпункте 4 пункта 5.2 настоящего Порядка.</w:t>
      </w:r>
    </w:p>
    <w:p w:rsidR="003C3E2E" w:rsidRPr="003C3E2E" w:rsidRDefault="003C3E2E" w:rsidP="003C3E2E">
      <w:pPr>
        <w:pStyle w:val="ConsPlusNormal"/>
        <w:ind w:left="5387"/>
        <w:jc w:val="center"/>
        <w:rPr>
          <w:rFonts w:ascii="Times New Roman" w:hAnsi="Times New Roman" w:cs="Times New Roman"/>
          <w:sz w:val="24"/>
          <w:szCs w:val="24"/>
        </w:rPr>
      </w:pPr>
      <w:r w:rsidRPr="00024A0D">
        <w:rPr>
          <w:rFonts w:ascii="Times New Roman" w:hAnsi="Times New Roman" w:cs="Times New Roman"/>
          <w:color w:val="FF0000"/>
          <w:sz w:val="28"/>
          <w:szCs w:val="28"/>
        </w:rPr>
        <w:br w:type="page"/>
      </w:r>
      <w:r w:rsidRPr="003C3E2E">
        <w:rPr>
          <w:rFonts w:ascii="Times New Roman" w:hAnsi="Times New Roman" w:cs="Times New Roman"/>
          <w:sz w:val="24"/>
          <w:szCs w:val="24"/>
        </w:rPr>
        <w:lastRenderedPageBreak/>
        <w:t>Приложение № 1</w:t>
      </w:r>
    </w:p>
    <w:p w:rsidR="003C3E2E" w:rsidRPr="003C3E2E" w:rsidRDefault="003C3E2E" w:rsidP="003C3E2E">
      <w:pPr>
        <w:pStyle w:val="ConsPlusNormal"/>
        <w:ind w:left="5387"/>
        <w:jc w:val="center"/>
        <w:rPr>
          <w:rFonts w:ascii="Times New Roman" w:hAnsi="Times New Roman" w:cs="Times New Roman"/>
          <w:b/>
          <w:sz w:val="24"/>
          <w:szCs w:val="24"/>
        </w:rPr>
      </w:pPr>
      <w:r w:rsidRPr="003C3E2E">
        <w:rPr>
          <w:rFonts w:ascii="Times New Roman" w:hAnsi="Times New Roman" w:cs="Times New Roman"/>
          <w:sz w:val="24"/>
          <w:szCs w:val="24"/>
        </w:rPr>
        <w:t xml:space="preserve">к Порядку учета бюджетных и денежных обязательств получателей средств бюджета </w:t>
      </w:r>
      <w:bookmarkStart w:id="3" w:name="P200"/>
      <w:bookmarkEnd w:id="3"/>
      <w:r w:rsidRPr="003C3E2E">
        <w:rPr>
          <w:rFonts w:ascii="Times New Roman" w:hAnsi="Times New Roman" w:cs="Times New Roman"/>
          <w:sz w:val="24"/>
          <w:szCs w:val="24"/>
        </w:rPr>
        <w:t>Кутейниковского сельского поселения</w:t>
      </w:r>
    </w:p>
    <w:p w:rsidR="003C3E2E" w:rsidRPr="00024A0D" w:rsidRDefault="003C3E2E" w:rsidP="003C3E2E">
      <w:pPr>
        <w:pStyle w:val="ConsPlusNormal"/>
        <w:jc w:val="center"/>
        <w:rPr>
          <w:rFonts w:ascii="Times New Roman" w:hAnsi="Times New Roman" w:cs="Times New Roman"/>
          <w:b/>
          <w:sz w:val="24"/>
          <w:szCs w:val="24"/>
        </w:rPr>
      </w:pPr>
    </w:p>
    <w:p w:rsidR="003C3E2E" w:rsidRPr="00024A0D" w:rsidRDefault="003C3E2E" w:rsidP="003C3E2E">
      <w:pPr>
        <w:pStyle w:val="ConsPlusNormal"/>
        <w:jc w:val="center"/>
        <w:rPr>
          <w:rFonts w:ascii="Times New Roman" w:hAnsi="Times New Roman" w:cs="Times New Roman"/>
          <w:sz w:val="24"/>
          <w:szCs w:val="24"/>
        </w:rPr>
      </w:pPr>
      <w:r w:rsidRPr="00024A0D">
        <w:rPr>
          <w:rFonts w:ascii="Times New Roman" w:hAnsi="Times New Roman" w:cs="Times New Roman"/>
          <w:sz w:val="24"/>
          <w:szCs w:val="24"/>
        </w:rPr>
        <w:t xml:space="preserve">Реквизиты </w:t>
      </w:r>
    </w:p>
    <w:p w:rsidR="003C3E2E" w:rsidRPr="00024A0D" w:rsidRDefault="003C3E2E" w:rsidP="003C3E2E">
      <w:pPr>
        <w:pStyle w:val="ConsPlusNormal"/>
        <w:jc w:val="center"/>
        <w:rPr>
          <w:rFonts w:ascii="Times New Roman" w:hAnsi="Times New Roman" w:cs="Times New Roman"/>
          <w:b/>
          <w:sz w:val="24"/>
          <w:szCs w:val="24"/>
        </w:rPr>
      </w:pPr>
      <w:r w:rsidRPr="00024A0D">
        <w:rPr>
          <w:rFonts w:ascii="Times New Roman" w:hAnsi="Times New Roman" w:cs="Times New Roman"/>
          <w:sz w:val="24"/>
          <w:szCs w:val="24"/>
        </w:rPr>
        <w:t>Сведения о бюджетном обязательстве</w:t>
      </w:r>
    </w:p>
    <w:p w:rsidR="003C3E2E" w:rsidRPr="00024A0D" w:rsidRDefault="003C3E2E" w:rsidP="003C3E2E">
      <w:pPr>
        <w:pStyle w:val="ConsPlusNormal"/>
        <w:rPr>
          <w:rFonts w:ascii="Times New Roman" w:hAnsi="Times New Roman" w:cs="Times New Roman"/>
          <w:sz w:val="24"/>
          <w:szCs w:val="24"/>
        </w:rPr>
      </w:pPr>
    </w:p>
    <w:p w:rsidR="003C3E2E" w:rsidRPr="00024A0D" w:rsidRDefault="003C3E2E" w:rsidP="003C3E2E">
      <w:pPr>
        <w:pStyle w:val="ConsPlusNormal"/>
        <w:rPr>
          <w:rFonts w:ascii="Times New Roman" w:hAnsi="Times New Roman" w:cs="Times New Roman"/>
          <w:sz w:val="24"/>
          <w:szCs w:val="24"/>
        </w:rPr>
      </w:pPr>
      <w:r w:rsidRPr="00024A0D">
        <w:rPr>
          <w:rFonts w:ascii="Times New Roman" w:hAnsi="Times New Roman" w:cs="Times New Roman"/>
          <w:sz w:val="24"/>
          <w:szCs w:val="24"/>
        </w:rPr>
        <w:t>Единица измерения: руб.   (с точностью до второго десятичного знака)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529"/>
      </w:tblGrid>
      <w:tr w:rsidR="003C3E2E" w:rsidRPr="0035175D" w:rsidTr="0035175D">
        <w:tc>
          <w:tcPr>
            <w:tcW w:w="3969" w:type="dxa"/>
            <w:shd w:val="clear" w:color="auto" w:fill="auto"/>
          </w:tcPr>
          <w:p w:rsidR="003C3E2E" w:rsidRPr="0035175D" w:rsidRDefault="003C3E2E" w:rsidP="00854045">
            <w:pPr>
              <w:pStyle w:val="ConsPlusNormal"/>
              <w:jc w:val="center"/>
              <w:rPr>
                <w:rFonts w:ascii="Times New Roman" w:hAnsi="Times New Roman" w:cs="Times New Roman"/>
                <w:sz w:val="24"/>
                <w:szCs w:val="24"/>
              </w:rPr>
            </w:pPr>
            <w:r w:rsidRPr="0035175D">
              <w:rPr>
                <w:rFonts w:ascii="Times New Roman" w:hAnsi="Times New Roman" w:cs="Times New Roman"/>
                <w:sz w:val="24"/>
                <w:szCs w:val="24"/>
              </w:rPr>
              <w:t>Наименование реквизита</w:t>
            </w:r>
          </w:p>
        </w:tc>
        <w:tc>
          <w:tcPr>
            <w:tcW w:w="5529" w:type="dxa"/>
            <w:shd w:val="clear" w:color="auto" w:fill="auto"/>
          </w:tcPr>
          <w:p w:rsidR="003C3E2E" w:rsidRPr="0035175D" w:rsidRDefault="003C3E2E" w:rsidP="00854045">
            <w:pPr>
              <w:pStyle w:val="ConsPlusNormal"/>
              <w:jc w:val="center"/>
              <w:rPr>
                <w:rFonts w:ascii="Times New Roman" w:hAnsi="Times New Roman" w:cs="Times New Roman"/>
                <w:sz w:val="24"/>
                <w:szCs w:val="24"/>
              </w:rPr>
            </w:pPr>
            <w:r w:rsidRPr="0035175D">
              <w:rPr>
                <w:rFonts w:ascii="Times New Roman" w:hAnsi="Times New Roman" w:cs="Times New Roman"/>
                <w:sz w:val="24"/>
                <w:szCs w:val="24"/>
              </w:rPr>
              <w:t>Правила формирования,</w:t>
            </w:r>
          </w:p>
          <w:p w:rsidR="003C3E2E" w:rsidRPr="0035175D" w:rsidRDefault="003C3E2E" w:rsidP="00854045">
            <w:pPr>
              <w:pStyle w:val="ConsPlusNormal"/>
              <w:jc w:val="center"/>
              <w:rPr>
                <w:rFonts w:ascii="Times New Roman" w:hAnsi="Times New Roman" w:cs="Times New Roman"/>
                <w:sz w:val="24"/>
                <w:szCs w:val="24"/>
              </w:rPr>
            </w:pPr>
            <w:r w:rsidRPr="0035175D">
              <w:rPr>
                <w:rFonts w:ascii="Times New Roman" w:hAnsi="Times New Roman" w:cs="Times New Roman"/>
                <w:sz w:val="24"/>
                <w:szCs w:val="24"/>
              </w:rPr>
              <w:t>заполнения реквизита</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1. Номер сведений о бюджетном обязательстве получателя средств бюджета Кутейниковского сельского поселения (далее – соответственно Сведения о бюджетном обязательстве, бюджетное обязательство)</w:t>
            </w:r>
          </w:p>
        </w:tc>
        <w:tc>
          <w:tcPr>
            <w:tcW w:w="552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порядковый номер Сведений о бюджетном обязательстве.</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2. Учетный номер бюджетного обязательства</w:t>
            </w:r>
          </w:p>
        </w:tc>
        <w:tc>
          <w:tcPr>
            <w:tcW w:w="5529" w:type="dxa"/>
            <w:shd w:val="clear" w:color="auto" w:fill="auto"/>
          </w:tcPr>
          <w:p w:rsidR="003C3E2E" w:rsidRPr="0035175D" w:rsidRDefault="003C3E2E" w:rsidP="00854045">
            <w:pPr>
              <w:pStyle w:val="ConsPlusNormal"/>
              <w:contextualSpacing/>
              <w:jc w:val="both"/>
              <w:rPr>
                <w:rFonts w:ascii="Times New Roman" w:hAnsi="Times New Roman" w:cs="Times New Roman"/>
                <w:sz w:val="24"/>
                <w:szCs w:val="24"/>
              </w:rPr>
            </w:pPr>
            <w:r w:rsidRPr="0035175D">
              <w:rPr>
                <w:rFonts w:ascii="Times New Roman" w:hAnsi="Times New Roman" w:cs="Times New Roman"/>
                <w:sz w:val="24"/>
                <w:szCs w:val="24"/>
              </w:rPr>
              <w:t xml:space="preserve">Указывается при внесении изменений </w:t>
            </w:r>
            <w:r w:rsidRPr="0035175D">
              <w:rPr>
                <w:rFonts w:ascii="Times New Roman" w:hAnsi="Times New Roman" w:cs="Times New Roman"/>
                <w:sz w:val="24"/>
                <w:szCs w:val="24"/>
              </w:rPr>
              <w:br/>
              <w:t xml:space="preserve">в поставленное на учет бюджетное </w:t>
            </w:r>
            <w:r w:rsidRPr="0035175D">
              <w:rPr>
                <w:rFonts w:ascii="Times New Roman" w:hAnsi="Times New Roman" w:cs="Times New Roman"/>
                <w:sz w:val="24"/>
                <w:szCs w:val="24"/>
              </w:rPr>
              <w:br/>
              <w:t>обязательство.</w:t>
            </w:r>
          </w:p>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 xml:space="preserve">Указывается учетный номер бюджетного обязательства, в которое вносятся изменения, присвоенный ему при постановке </w:t>
            </w:r>
            <w:r w:rsidRPr="0035175D">
              <w:rPr>
                <w:rFonts w:ascii="Times New Roman" w:hAnsi="Times New Roman" w:cs="Times New Roman"/>
                <w:sz w:val="24"/>
                <w:szCs w:val="24"/>
              </w:rPr>
              <w:br/>
              <w:t>на учет.</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3. Дата формирования Сведений о бюджетном обязательстве</w:t>
            </w:r>
          </w:p>
        </w:tc>
        <w:tc>
          <w:tcPr>
            <w:tcW w:w="552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дата формирования Сведений о бюджетном обязательстве получателем средств бюджета Кутейниковского сельского поселения.</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4. Тип бюджетного обязательства</w:t>
            </w:r>
          </w:p>
        </w:tc>
        <w:tc>
          <w:tcPr>
            <w:tcW w:w="5529" w:type="dxa"/>
            <w:shd w:val="clear" w:color="auto" w:fill="auto"/>
          </w:tcPr>
          <w:p w:rsidR="003C3E2E" w:rsidRPr="0035175D" w:rsidRDefault="003C3E2E" w:rsidP="00854045">
            <w:pPr>
              <w:pStyle w:val="ConsPlusNormal"/>
              <w:contextualSpacing/>
              <w:jc w:val="both"/>
              <w:rPr>
                <w:rFonts w:ascii="Times New Roman" w:hAnsi="Times New Roman" w:cs="Times New Roman"/>
                <w:sz w:val="24"/>
                <w:szCs w:val="24"/>
              </w:rPr>
            </w:pPr>
            <w:r w:rsidRPr="0035175D">
              <w:rPr>
                <w:rFonts w:ascii="Times New Roman" w:hAnsi="Times New Roman" w:cs="Times New Roman"/>
                <w:sz w:val="24"/>
                <w:szCs w:val="24"/>
              </w:rPr>
              <w:t xml:space="preserve">Указывается код типа бюджетного </w:t>
            </w:r>
            <w:r w:rsidRPr="0035175D">
              <w:rPr>
                <w:rFonts w:ascii="Times New Roman" w:hAnsi="Times New Roman" w:cs="Times New Roman"/>
                <w:sz w:val="24"/>
                <w:szCs w:val="24"/>
              </w:rPr>
              <w:br/>
              <w:t>обязательства, исходя из следующего:</w:t>
            </w:r>
          </w:p>
          <w:p w:rsidR="003C3E2E" w:rsidRPr="0035175D" w:rsidRDefault="003C3E2E" w:rsidP="00854045">
            <w:pPr>
              <w:pStyle w:val="ConsPlusNormal"/>
              <w:contextualSpacing/>
              <w:jc w:val="both"/>
              <w:rPr>
                <w:rFonts w:ascii="Times New Roman" w:hAnsi="Times New Roman" w:cs="Times New Roman"/>
                <w:sz w:val="24"/>
                <w:szCs w:val="24"/>
              </w:rPr>
            </w:pPr>
            <w:r w:rsidRPr="0035175D">
              <w:rPr>
                <w:rFonts w:ascii="Times New Roman" w:hAnsi="Times New Roman" w:cs="Times New Roman"/>
                <w:sz w:val="24"/>
                <w:szCs w:val="24"/>
              </w:rPr>
              <w:t xml:space="preserve">1 - закупка, если бюджетное обязательство связано с закупкой товаров, работ, услуг </w:t>
            </w:r>
            <w:r w:rsidRPr="0035175D">
              <w:rPr>
                <w:rFonts w:ascii="Times New Roman" w:hAnsi="Times New Roman" w:cs="Times New Roman"/>
                <w:sz w:val="24"/>
                <w:szCs w:val="24"/>
              </w:rPr>
              <w:br/>
              <w:t>в текущем финансовом году;</w:t>
            </w:r>
          </w:p>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5. Информация о получателе бюджетных средств</w:t>
            </w:r>
          </w:p>
        </w:tc>
        <w:tc>
          <w:tcPr>
            <w:tcW w:w="552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5.1. Получатель бюджетных средств</w:t>
            </w:r>
          </w:p>
        </w:tc>
        <w:tc>
          <w:tcPr>
            <w:tcW w:w="552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наименование получателя средств бюджета Кутейниковского сельского поселения, соответствующее реестровой записи реестра участников бюджетного процесса (далее – Сводный реестр).</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5.2. Наименование бюджета</w:t>
            </w:r>
          </w:p>
        </w:tc>
        <w:tc>
          <w:tcPr>
            <w:tcW w:w="552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наименование бюджета – «бюджет Кутейниковского сельского поселения».</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5.3. Код ОКТМО</w:t>
            </w:r>
          </w:p>
        </w:tc>
        <w:tc>
          <w:tcPr>
            <w:tcW w:w="5529" w:type="dxa"/>
            <w:shd w:val="clear" w:color="auto" w:fill="auto"/>
          </w:tcPr>
          <w:p w:rsidR="003C3E2E" w:rsidRPr="0035175D" w:rsidRDefault="003C3E2E" w:rsidP="00854045">
            <w:pPr>
              <w:jc w:val="both"/>
              <w:rPr>
                <w:sz w:val="24"/>
                <w:szCs w:val="24"/>
              </w:rPr>
            </w:pPr>
            <w:r w:rsidRPr="0035175D">
              <w:rPr>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5.4. Финансовый орган</w:t>
            </w:r>
          </w:p>
        </w:tc>
        <w:tc>
          <w:tcPr>
            <w:tcW w:w="5529" w:type="dxa"/>
            <w:shd w:val="clear" w:color="auto" w:fill="auto"/>
          </w:tcPr>
          <w:p w:rsidR="003C3E2E" w:rsidRPr="0035175D" w:rsidRDefault="003C3E2E" w:rsidP="003C3E2E">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финансовый орган – «Администрация Кутейниковского сельского поселения».</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lastRenderedPageBreak/>
              <w:t>5.5. Код по ОКПО</w:t>
            </w:r>
          </w:p>
        </w:tc>
        <w:tc>
          <w:tcPr>
            <w:tcW w:w="5529" w:type="dxa"/>
            <w:shd w:val="clear" w:color="auto" w:fill="auto"/>
          </w:tcPr>
          <w:p w:rsidR="003C3E2E" w:rsidRPr="0035175D" w:rsidRDefault="003C3E2E" w:rsidP="00854045">
            <w:pPr>
              <w:jc w:val="both"/>
              <w:rPr>
                <w:sz w:val="24"/>
                <w:szCs w:val="24"/>
              </w:rPr>
            </w:pPr>
            <w:r w:rsidRPr="0035175D">
              <w:rPr>
                <w:sz w:val="24"/>
                <w:szCs w:val="24"/>
              </w:rPr>
              <w:t>Указывается код финансового органа по Общероссийскому классификатору предприятий и организаций.</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5.6. Код получателя бюджетных средств по Сводному реестру</w:t>
            </w:r>
          </w:p>
        </w:tc>
        <w:tc>
          <w:tcPr>
            <w:tcW w:w="552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бюджета Кутейниковского сельского поселения в соответствии со Сводным реестром.</w:t>
            </w:r>
          </w:p>
        </w:tc>
      </w:tr>
      <w:tr w:rsidR="003C3E2E" w:rsidRPr="0035175D" w:rsidTr="0035175D">
        <w:tc>
          <w:tcPr>
            <w:tcW w:w="3969" w:type="dxa"/>
            <w:shd w:val="clear" w:color="auto" w:fill="auto"/>
          </w:tcPr>
          <w:p w:rsidR="003C3E2E" w:rsidRPr="0035175D" w:rsidRDefault="003C3E2E" w:rsidP="00854045">
            <w:pPr>
              <w:jc w:val="both"/>
              <w:rPr>
                <w:sz w:val="24"/>
                <w:szCs w:val="24"/>
              </w:rPr>
            </w:pPr>
            <w:r w:rsidRPr="0035175D">
              <w:rPr>
                <w:sz w:val="24"/>
                <w:szCs w:val="24"/>
              </w:rPr>
              <w:t>5.7. Наименование главного распорядителя бюджетных средств</w:t>
            </w:r>
          </w:p>
        </w:tc>
        <w:tc>
          <w:tcPr>
            <w:tcW w:w="552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 xml:space="preserve">Указывается наименование главного </w:t>
            </w:r>
            <w:r w:rsidRPr="0035175D">
              <w:rPr>
                <w:rFonts w:ascii="Times New Roman" w:hAnsi="Times New Roman" w:cs="Times New Roman"/>
                <w:sz w:val="24"/>
                <w:szCs w:val="24"/>
              </w:rPr>
              <w:br/>
              <w:t>распорядителя бюджетных средств Кутейниковского сельского поселения в соответствии со Сводным реестром.</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5.8. Глава по БК</w:t>
            </w:r>
          </w:p>
        </w:tc>
        <w:tc>
          <w:tcPr>
            <w:tcW w:w="552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 xml:space="preserve">Указывается код главы главного </w:t>
            </w:r>
            <w:r w:rsidRPr="0035175D">
              <w:rPr>
                <w:rFonts w:ascii="Times New Roman" w:hAnsi="Times New Roman" w:cs="Times New Roman"/>
                <w:sz w:val="24"/>
                <w:szCs w:val="24"/>
              </w:rPr>
              <w:br/>
              <w:t>распорядителя бюджетных средств Кутейниковского сельского поселения по бюджетной классификации Российской Федерации.</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 xml:space="preserve">5.9. Наименование органа </w:t>
            </w:r>
            <w:r w:rsidRPr="0035175D">
              <w:rPr>
                <w:rFonts w:ascii="Times New Roman" w:hAnsi="Times New Roman" w:cs="Times New Roman"/>
                <w:sz w:val="24"/>
                <w:szCs w:val="24"/>
              </w:rPr>
              <w:br/>
              <w:t>Федерального казначейства</w:t>
            </w:r>
          </w:p>
        </w:tc>
        <w:tc>
          <w:tcPr>
            <w:tcW w:w="552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proofErr w:type="gramStart"/>
            <w:r w:rsidRPr="0035175D">
              <w:rPr>
                <w:rFonts w:ascii="Times New Roman" w:hAnsi="Times New Roman" w:cs="Times New Roman"/>
                <w:sz w:val="24"/>
                <w:szCs w:val="24"/>
              </w:rPr>
              <w:t>Указывается наименование территориального органа Федерального казначейства, в котором получателю средств бюджета Кутейниковского сельского поселения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roofErr w:type="gramEnd"/>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5.10. Код органа Федерального казначейства (далее – КОФК)</w:t>
            </w:r>
          </w:p>
        </w:tc>
        <w:tc>
          <w:tcPr>
            <w:tcW w:w="552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код территориального органа Федерального казначейства, в котором открыт лицевой счет получателя бюджетных средств.</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5.11. Номер лицевого счета получателя бюджетных средств</w:t>
            </w:r>
          </w:p>
        </w:tc>
        <w:tc>
          <w:tcPr>
            <w:tcW w:w="552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 xml:space="preserve">Указывается номер соответствующего </w:t>
            </w:r>
            <w:r w:rsidRPr="0035175D">
              <w:rPr>
                <w:rFonts w:ascii="Times New Roman" w:hAnsi="Times New Roman" w:cs="Times New Roman"/>
                <w:sz w:val="24"/>
                <w:szCs w:val="24"/>
              </w:rPr>
              <w:br/>
              <w:t>лицевого счета получателя бюджетных средств.</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 xml:space="preserve">6. Реквизиты документа, </w:t>
            </w:r>
            <w:r w:rsidRPr="0035175D">
              <w:rPr>
                <w:rFonts w:ascii="Times New Roman" w:hAnsi="Times New Roman" w:cs="Times New Roman"/>
                <w:sz w:val="24"/>
                <w:szCs w:val="24"/>
              </w:rPr>
              <w:br/>
              <w:t>являющегося основанием для принятия на учет бюджетного обязательства (далее – документ-основание)</w:t>
            </w:r>
          </w:p>
        </w:tc>
        <w:tc>
          <w:tcPr>
            <w:tcW w:w="552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6.1. Вид документа-основания</w:t>
            </w:r>
          </w:p>
        </w:tc>
        <w:tc>
          <w:tcPr>
            <w:tcW w:w="552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6.2.Наименование нормативного правового акта</w:t>
            </w:r>
          </w:p>
        </w:tc>
        <w:tc>
          <w:tcPr>
            <w:tcW w:w="552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При заполнении в пункте 6.1 настоящих Правил значения «нормативный правовой акт» указывается наименование нормативного правового акта.</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6.3. Номер документа-основания</w:t>
            </w:r>
          </w:p>
        </w:tc>
        <w:tc>
          <w:tcPr>
            <w:tcW w:w="552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номер документа-основания (при наличии).</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6.4. Дата документа-основания</w:t>
            </w:r>
          </w:p>
        </w:tc>
        <w:tc>
          <w:tcPr>
            <w:tcW w:w="552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6.5. Срок исполнения</w:t>
            </w:r>
          </w:p>
        </w:tc>
        <w:tc>
          <w:tcPr>
            <w:tcW w:w="552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дата завершения исполнения обязательств по документу-основанию.</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lastRenderedPageBreak/>
              <w:t>6.6. Предмет по документу-основанию</w:t>
            </w:r>
          </w:p>
        </w:tc>
        <w:tc>
          <w:tcPr>
            <w:tcW w:w="5529" w:type="dxa"/>
            <w:shd w:val="clear" w:color="auto" w:fill="auto"/>
          </w:tcPr>
          <w:p w:rsidR="003C3E2E" w:rsidRPr="0035175D" w:rsidRDefault="003C3E2E" w:rsidP="00854045">
            <w:pPr>
              <w:pStyle w:val="ConsPlusNormal"/>
              <w:contextualSpacing/>
              <w:jc w:val="both"/>
              <w:rPr>
                <w:rFonts w:ascii="Times New Roman" w:hAnsi="Times New Roman" w:cs="Times New Roman"/>
                <w:sz w:val="24"/>
                <w:szCs w:val="24"/>
              </w:rPr>
            </w:pPr>
            <w:r w:rsidRPr="0035175D">
              <w:rPr>
                <w:rFonts w:ascii="Times New Roman" w:hAnsi="Times New Roman" w:cs="Times New Roman"/>
                <w:sz w:val="24"/>
                <w:szCs w:val="24"/>
              </w:rPr>
              <w:t xml:space="preserve">Указывается предмет по документу-основанию. </w:t>
            </w:r>
          </w:p>
          <w:p w:rsidR="003C3E2E" w:rsidRPr="0035175D" w:rsidRDefault="003C3E2E" w:rsidP="00854045">
            <w:pPr>
              <w:pStyle w:val="ConsPlusNormal"/>
              <w:contextualSpacing/>
              <w:jc w:val="both"/>
              <w:rPr>
                <w:rFonts w:ascii="Times New Roman" w:hAnsi="Times New Roman" w:cs="Times New Roman"/>
                <w:sz w:val="24"/>
                <w:szCs w:val="24"/>
              </w:rPr>
            </w:pPr>
            <w:r w:rsidRPr="0035175D">
              <w:rPr>
                <w:rFonts w:ascii="Times New Roman" w:hAnsi="Times New Roman" w:cs="Times New Roman"/>
                <w:sz w:val="24"/>
                <w:szCs w:val="24"/>
              </w:rPr>
              <w:t>При заполнении в пункте 6.1 настоящих Правил значения «контракт» или «договор» указывается наименовани</w:t>
            </w:r>
            <w:proofErr w:type="gramStart"/>
            <w:r w:rsidRPr="0035175D">
              <w:rPr>
                <w:rFonts w:ascii="Times New Roman" w:hAnsi="Times New Roman" w:cs="Times New Roman"/>
                <w:sz w:val="24"/>
                <w:szCs w:val="24"/>
              </w:rPr>
              <w:t>е(</w:t>
            </w:r>
            <w:proofErr w:type="gramEnd"/>
            <w:r w:rsidRPr="0035175D">
              <w:rPr>
                <w:rFonts w:ascii="Times New Roman" w:hAnsi="Times New Roman" w:cs="Times New Roman"/>
                <w:sz w:val="24"/>
                <w:szCs w:val="24"/>
              </w:rPr>
              <w:t>я) объекта закупки (поставляемых товаров, выполняемых работ, оказываемых услуг), указанное(</w:t>
            </w:r>
            <w:proofErr w:type="spellStart"/>
            <w:r w:rsidRPr="0035175D">
              <w:rPr>
                <w:rFonts w:ascii="Times New Roman" w:hAnsi="Times New Roman" w:cs="Times New Roman"/>
                <w:sz w:val="24"/>
                <w:szCs w:val="24"/>
              </w:rPr>
              <w:t>ые</w:t>
            </w:r>
            <w:proofErr w:type="spellEnd"/>
            <w:r w:rsidRPr="0035175D">
              <w:rPr>
                <w:rFonts w:ascii="Times New Roman" w:hAnsi="Times New Roman" w:cs="Times New Roman"/>
                <w:sz w:val="24"/>
                <w:szCs w:val="24"/>
              </w:rPr>
              <w:t>) в контракте (договоре).</w:t>
            </w:r>
          </w:p>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При заполнении в пункте 6.1 настоящих Правил значения «соглашение» или «нормативный правовой акт» указывается наименовани</w:t>
            </w:r>
            <w:proofErr w:type="gramStart"/>
            <w:r w:rsidRPr="0035175D">
              <w:rPr>
                <w:rFonts w:ascii="Times New Roman" w:hAnsi="Times New Roman" w:cs="Times New Roman"/>
                <w:sz w:val="24"/>
                <w:szCs w:val="24"/>
              </w:rPr>
              <w:t>е(</w:t>
            </w:r>
            <w:proofErr w:type="gramEnd"/>
            <w:r w:rsidRPr="0035175D">
              <w:rPr>
                <w:rFonts w:ascii="Times New Roman" w:hAnsi="Times New Roman" w:cs="Times New Roman"/>
                <w:sz w:val="24"/>
                <w:szCs w:val="24"/>
              </w:rPr>
              <w:t>я) цели(ей) предоставления, целевого направления, направления(</w:t>
            </w:r>
            <w:proofErr w:type="spellStart"/>
            <w:r w:rsidRPr="0035175D">
              <w:rPr>
                <w:rFonts w:ascii="Times New Roman" w:hAnsi="Times New Roman" w:cs="Times New Roman"/>
                <w:sz w:val="24"/>
                <w:szCs w:val="24"/>
              </w:rPr>
              <w:t>ий</w:t>
            </w:r>
            <w:proofErr w:type="spellEnd"/>
            <w:r w:rsidRPr="0035175D">
              <w:rPr>
                <w:rFonts w:ascii="Times New Roman" w:hAnsi="Times New Roman" w:cs="Times New Roman"/>
                <w:sz w:val="24"/>
                <w:szCs w:val="24"/>
              </w:rPr>
              <w:t>) расходования субсидии, бюджетных инвестиций, межбюджетного трансферта или средств.</w:t>
            </w:r>
          </w:p>
        </w:tc>
      </w:tr>
      <w:tr w:rsidR="003C3E2E" w:rsidRPr="0035175D" w:rsidTr="0035175D">
        <w:tc>
          <w:tcPr>
            <w:tcW w:w="3969" w:type="dxa"/>
            <w:shd w:val="clear" w:color="auto" w:fill="auto"/>
          </w:tcPr>
          <w:p w:rsidR="003C3E2E" w:rsidRPr="0035175D" w:rsidRDefault="003C3E2E" w:rsidP="00854045">
            <w:pPr>
              <w:jc w:val="both"/>
              <w:rPr>
                <w:sz w:val="24"/>
                <w:szCs w:val="24"/>
              </w:rPr>
            </w:pPr>
            <w:r w:rsidRPr="0035175D">
              <w:rPr>
                <w:sz w:val="24"/>
                <w:szCs w:val="24"/>
              </w:rPr>
              <w:t>6.7. Признак казначейского сопровождения</w:t>
            </w:r>
          </w:p>
        </w:tc>
        <w:tc>
          <w:tcPr>
            <w:tcW w:w="5529" w:type="dxa"/>
            <w:shd w:val="clear" w:color="auto" w:fill="auto"/>
          </w:tcPr>
          <w:p w:rsidR="003C3E2E" w:rsidRPr="0035175D" w:rsidRDefault="003C3E2E" w:rsidP="00854045">
            <w:pPr>
              <w:jc w:val="both"/>
              <w:rPr>
                <w:sz w:val="24"/>
                <w:szCs w:val="24"/>
              </w:rPr>
            </w:pPr>
            <w:r w:rsidRPr="0035175D">
              <w:rPr>
                <w:sz w:val="24"/>
                <w:szCs w:val="24"/>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3C3E2E" w:rsidRPr="0035175D" w:rsidRDefault="003C3E2E" w:rsidP="00854045">
            <w:pPr>
              <w:jc w:val="both"/>
              <w:rPr>
                <w:sz w:val="24"/>
                <w:szCs w:val="24"/>
              </w:rPr>
            </w:pPr>
            <w:r w:rsidRPr="0035175D">
              <w:rPr>
                <w:sz w:val="24"/>
                <w:szCs w:val="24"/>
              </w:rPr>
              <w:t>В остальных случаях не заполняется.</w:t>
            </w:r>
          </w:p>
        </w:tc>
      </w:tr>
      <w:tr w:rsidR="003C3E2E" w:rsidRPr="0035175D" w:rsidTr="0035175D">
        <w:tc>
          <w:tcPr>
            <w:tcW w:w="3969" w:type="dxa"/>
            <w:shd w:val="clear" w:color="auto" w:fill="auto"/>
          </w:tcPr>
          <w:p w:rsidR="003C3E2E" w:rsidRPr="0035175D" w:rsidRDefault="003C3E2E" w:rsidP="00854045">
            <w:pPr>
              <w:jc w:val="both"/>
              <w:rPr>
                <w:sz w:val="24"/>
                <w:szCs w:val="24"/>
              </w:rPr>
            </w:pPr>
            <w:r w:rsidRPr="0035175D">
              <w:rPr>
                <w:sz w:val="24"/>
                <w:szCs w:val="24"/>
              </w:rPr>
              <w:t>6.8. Идентификатор</w:t>
            </w:r>
          </w:p>
        </w:tc>
        <w:tc>
          <w:tcPr>
            <w:tcW w:w="552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 xml:space="preserve">При заполнении в пункте 6.7 настоящих Правил значения «Да» указывается </w:t>
            </w:r>
            <w:r w:rsidRPr="0035175D">
              <w:rPr>
                <w:rFonts w:ascii="Times New Roman" w:hAnsi="Times New Roman" w:cs="Times New Roman"/>
                <w:sz w:val="24"/>
                <w:szCs w:val="24"/>
              </w:rPr>
              <w:br/>
              <w:t>идентификатор документа-основания.</w:t>
            </w:r>
          </w:p>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При не заполнении пункта 6.7 идентификатор указывается при наличии.</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6.9. Уникальный номер реестровой записи в реестре контрактов / реестре соглашений</w:t>
            </w:r>
          </w:p>
        </w:tc>
        <w:tc>
          <w:tcPr>
            <w:tcW w:w="552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уникальный номер реестровой записи в реестре контрактов/реестре соглашений.</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6.10. Сумма в валюте обязательства</w:t>
            </w:r>
          </w:p>
        </w:tc>
        <w:tc>
          <w:tcPr>
            <w:tcW w:w="552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6.</w:t>
            </w:r>
            <w:r w:rsidRPr="0035175D">
              <w:rPr>
                <w:rFonts w:ascii="Times New Roman" w:hAnsi="Times New Roman" w:cs="Times New Roman"/>
                <w:sz w:val="24"/>
                <w:szCs w:val="24"/>
                <w:lang w:val="en-US"/>
              </w:rPr>
              <w:t>11</w:t>
            </w:r>
            <w:r w:rsidRPr="0035175D">
              <w:rPr>
                <w:rFonts w:ascii="Times New Roman" w:hAnsi="Times New Roman" w:cs="Times New Roman"/>
                <w:sz w:val="24"/>
                <w:szCs w:val="24"/>
              </w:rPr>
              <w:t>. Код валюты по ОКВ</w:t>
            </w:r>
          </w:p>
        </w:tc>
        <w:tc>
          <w:tcPr>
            <w:tcW w:w="5529" w:type="dxa"/>
            <w:shd w:val="clear" w:color="auto" w:fill="auto"/>
          </w:tcPr>
          <w:p w:rsidR="003C3E2E" w:rsidRPr="0035175D" w:rsidRDefault="003C3E2E" w:rsidP="00854045">
            <w:pPr>
              <w:pStyle w:val="ConsPlusNormal"/>
              <w:contextualSpacing/>
              <w:jc w:val="both"/>
              <w:rPr>
                <w:rFonts w:ascii="Times New Roman" w:hAnsi="Times New Roman" w:cs="Times New Roman"/>
                <w:sz w:val="24"/>
                <w:szCs w:val="24"/>
              </w:rPr>
            </w:pPr>
            <w:r w:rsidRPr="0035175D">
              <w:rPr>
                <w:rFonts w:ascii="Times New Roman" w:hAnsi="Times New Roman" w:cs="Times New Roman"/>
                <w:sz w:val="24"/>
                <w:szCs w:val="24"/>
              </w:rPr>
              <w:t>Указывается код валюты, в которой принято бюджетное обязательство, в соответствии с Общероссийским классификатором валют.</w:t>
            </w:r>
          </w:p>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В случае заключения муниципального контракта (договора) указывается код валюты, в которой указывается цена контракта.</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6.12. Сумма в валюте Российской Федерации, всего</w:t>
            </w:r>
          </w:p>
        </w:tc>
        <w:tc>
          <w:tcPr>
            <w:tcW w:w="552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сумма бюджетного обязательства в валюте Российской Федерации.</w:t>
            </w:r>
          </w:p>
          <w:p w:rsidR="003C3E2E" w:rsidRPr="0035175D" w:rsidRDefault="003C3E2E" w:rsidP="004A7F23">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Сумма в валюте Российской Федерации включает в себя сумму бюджетного обязательства на текущий год и последующие годы.</w:t>
            </w:r>
          </w:p>
        </w:tc>
      </w:tr>
      <w:tr w:rsidR="003C3E2E" w:rsidRPr="0035175D" w:rsidTr="0035175D">
        <w:tc>
          <w:tcPr>
            <w:tcW w:w="3969" w:type="dxa"/>
            <w:shd w:val="clear" w:color="auto" w:fill="auto"/>
          </w:tcPr>
          <w:p w:rsidR="003C3E2E" w:rsidRPr="0035175D" w:rsidRDefault="003C3E2E" w:rsidP="00854045">
            <w:pPr>
              <w:jc w:val="both"/>
              <w:rPr>
                <w:sz w:val="24"/>
                <w:szCs w:val="24"/>
              </w:rPr>
            </w:pPr>
            <w:r w:rsidRPr="0035175D">
              <w:rPr>
                <w:sz w:val="24"/>
                <w:szCs w:val="24"/>
              </w:rPr>
              <w:t>6.13. В том числе сумма казначейского обеспечения обязательств в валюте Российской Федерации</w:t>
            </w:r>
          </w:p>
        </w:tc>
        <w:tc>
          <w:tcPr>
            <w:tcW w:w="552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сумма казначейского обеспечения обязательств в соответствии с документом-основанием (при наличии).</w:t>
            </w:r>
          </w:p>
        </w:tc>
      </w:tr>
      <w:tr w:rsidR="003C3E2E" w:rsidRPr="0035175D" w:rsidTr="0035175D">
        <w:tc>
          <w:tcPr>
            <w:tcW w:w="3969" w:type="dxa"/>
            <w:shd w:val="clear" w:color="auto" w:fill="auto"/>
          </w:tcPr>
          <w:p w:rsidR="003C3E2E" w:rsidRPr="0035175D" w:rsidRDefault="003C3E2E" w:rsidP="00854045">
            <w:pPr>
              <w:jc w:val="both"/>
              <w:rPr>
                <w:sz w:val="24"/>
                <w:szCs w:val="24"/>
              </w:rPr>
            </w:pPr>
            <w:r w:rsidRPr="0035175D">
              <w:rPr>
                <w:sz w:val="24"/>
                <w:szCs w:val="24"/>
              </w:rPr>
              <w:t>6.14. Процент платежа, требующего подтверждения, от общей суммы бюджетного обязательства</w:t>
            </w:r>
          </w:p>
        </w:tc>
        <w:tc>
          <w:tcPr>
            <w:tcW w:w="5529" w:type="dxa"/>
            <w:shd w:val="clear" w:color="auto" w:fill="auto"/>
          </w:tcPr>
          <w:p w:rsidR="003C3E2E" w:rsidRPr="0035175D" w:rsidRDefault="003C3E2E" w:rsidP="00854045">
            <w:pPr>
              <w:jc w:val="both"/>
              <w:rPr>
                <w:sz w:val="24"/>
                <w:szCs w:val="24"/>
              </w:rPr>
            </w:pPr>
            <w:r w:rsidRPr="0035175D">
              <w:rPr>
                <w:sz w:val="24"/>
                <w:szCs w:val="24"/>
              </w:rPr>
              <w:t xml:space="preserve">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w:t>
            </w:r>
            <w:r w:rsidRPr="0035175D">
              <w:rPr>
                <w:sz w:val="24"/>
                <w:szCs w:val="24"/>
              </w:rPr>
              <w:lastRenderedPageBreak/>
              <w:t>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lastRenderedPageBreak/>
              <w:t>6.15. Сумма платежа, требующего подтверждения</w:t>
            </w:r>
          </w:p>
        </w:tc>
        <w:tc>
          <w:tcPr>
            <w:tcW w:w="552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6.16. Номер уведомления о поступлении исполнительного документа / решения налогового органа</w:t>
            </w:r>
          </w:p>
        </w:tc>
        <w:tc>
          <w:tcPr>
            <w:tcW w:w="552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При заполнении в пункте 6.1 настоящих Правил значений «исполнительный документ» или «решение налогового органа» указывается номер уведомления территориального органа Федерального казначейства о поступлении исполнительного документа (решения налогового органа), направленного должнику.</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6.17. Дата уведомления о поступлении исполнительного документа / решения налогового органа</w:t>
            </w:r>
          </w:p>
        </w:tc>
        <w:tc>
          <w:tcPr>
            <w:tcW w:w="552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При заполнении в пункте 6.1 настоящих Правил значений «исполнительный документ» или «решение налогового органа» указывается дата уведомления территориального органа Федерального казначейства о поступлении исполнительного документа (решения налогового органа), направленного должнику.</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7. Реквизиты контрагента / взыскателя по исполнительному документу / решению налогового органа</w:t>
            </w:r>
          </w:p>
        </w:tc>
        <w:tc>
          <w:tcPr>
            <w:tcW w:w="552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7.1. Наименование юридического лица / фамилия, имя, отчество физического лица</w:t>
            </w:r>
          </w:p>
        </w:tc>
        <w:tc>
          <w:tcPr>
            <w:tcW w:w="5529" w:type="dxa"/>
            <w:shd w:val="clear" w:color="auto" w:fill="auto"/>
          </w:tcPr>
          <w:p w:rsidR="003C3E2E" w:rsidRPr="0035175D" w:rsidRDefault="003C3E2E" w:rsidP="00854045">
            <w:pPr>
              <w:pStyle w:val="ConsPlusNormal"/>
              <w:contextualSpacing/>
              <w:jc w:val="both"/>
              <w:rPr>
                <w:rFonts w:ascii="Times New Roman" w:hAnsi="Times New Roman" w:cs="Times New Roman"/>
                <w:sz w:val="24"/>
                <w:szCs w:val="24"/>
              </w:rPr>
            </w:pPr>
            <w:proofErr w:type="gramStart"/>
            <w:r w:rsidRPr="0035175D">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В случае</w:t>
            </w:r>
            <w:proofErr w:type="gramStart"/>
            <w:r w:rsidRPr="0035175D">
              <w:rPr>
                <w:rFonts w:ascii="Times New Roman" w:hAnsi="Times New Roman" w:cs="Times New Roman"/>
                <w:sz w:val="24"/>
                <w:szCs w:val="24"/>
              </w:rPr>
              <w:t>,</w:t>
            </w:r>
            <w:proofErr w:type="gramEnd"/>
            <w:r w:rsidRPr="0035175D">
              <w:rPr>
                <w:rFonts w:ascii="Times New Roman" w:hAnsi="Times New Roman" w:cs="Times New Roman"/>
                <w:sz w:val="24"/>
                <w:szCs w:val="24"/>
              </w:rPr>
              <w:t xml:space="preserve">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7.2. Идентификационный номер налогоплательщика (ИНН)</w:t>
            </w:r>
          </w:p>
        </w:tc>
        <w:tc>
          <w:tcPr>
            <w:tcW w:w="5529" w:type="dxa"/>
            <w:shd w:val="clear" w:color="auto" w:fill="auto"/>
          </w:tcPr>
          <w:p w:rsidR="003C3E2E" w:rsidRPr="0035175D" w:rsidRDefault="003C3E2E" w:rsidP="00854045">
            <w:pPr>
              <w:pStyle w:val="ConsPlusNormal"/>
              <w:contextualSpacing/>
              <w:jc w:val="both"/>
              <w:rPr>
                <w:rFonts w:ascii="Times New Roman" w:hAnsi="Times New Roman" w:cs="Times New Roman"/>
                <w:sz w:val="24"/>
                <w:szCs w:val="24"/>
              </w:rPr>
            </w:pPr>
            <w:r w:rsidRPr="0035175D">
              <w:rPr>
                <w:rFonts w:ascii="Times New Roman" w:hAnsi="Times New Roman" w:cs="Times New Roman"/>
                <w:sz w:val="24"/>
                <w:szCs w:val="24"/>
              </w:rPr>
              <w:t>Указывается ИНН контрагента в соответствии со сведениями ЕГРЮЛ.</w:t>
            </w:r>
          </w:p>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В случае</w:t>
            </w:r>
            <w:proofErr w:type="gramStart"/>
            <w:r w:rsidRPr="0035175D">
              <w:rPr>
                <w:rFonts w:ascii="Times New Roman" w:hAnsi="Times New Roman" w:cs="Times New Roman"/>
                <w:sz w:val="24"/>
                <w:szCs w:val="24"/>
              </w:rPr>
              <w:t>,</w:t>
            </w:r>
            <w:proofErr w:type="gramEnd"/>
            <w:r w:rsidRPr="0035175D">
              <w:rPr>
                <w:rFonts w:ascii="Times New Roman" w:hAnsi="Times New Roman" w:cs="Times New Roman"/>
                <w:sz w:val="24"/>
                <w:szCs w:val="24"/>
              </w:rPr>
              <w:t xml:space="preserve">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7.3. Код причины постановки на учет в налоговом органе (КПП)</w:t>
            </w:r>
          </w:p>
        </w:tc>
        <w:tc>
          <w:tcPr>
            <w:tcW w:w="552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КПП контрагента в соответствии со сведениями ЕГРЮЛ (при наличии).</w:t>
            </w:r>
          </w:p>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lastRenderedPageBreak/>
              <w:t>В случае</w:t>
            </w:r>
            <w:proofErr w:type="gramStart"/>
            <w:r w:rsidRPr="0035175D">
              <w:rPr>
                <w:rFonts w:ascii="Times New Roman" w:hAnsi="Times New Roman" w:cs="Times New Roman"/>
                <w:sz w:val="24"/>
                <w:szCs w:val="24"/>
              </w:rPr>
              <w:t>,</w:t>
            </w:r>
            <w:proofErr w:type="gramEnd"/>
            <w:r w:rsidRPr="0035175D">
              <w:rPr>
                <w:rFonts w:ascii="Times New Roman" w:hAnsi="Times New Roman" w:cs="Times New Roman"/>
                <w:sz w:val="24"/>
                <w:szCs w:val="24"/>
              </w:rPr>
              <w:t xml:space="preserve">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lastRenderedPageBreak/>
              <w:t>7.4. Код по Сводному реестру</w:t>
            </w:r>
          </w:p>
        </w:tc>
        <w:tc>
          <w:tcPr>
            <w:tcW w:w="552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код контрагента по Сводному реестру.</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7.5. Номер лицевого счета (раздела на лицевом счете)</w:t>
            </w:r>
          </w:p>
        </w:tc>
        <w:tc>
          <w:tcPr>
            <w:tcW w:w="5529" w:type="dxa"/>
            <w:shd w:val="clear" w:color="auto" w:fill="auto"/>
          </w:tcPr>
          <w:p w:rsidR="003C3E2E" w:rsidRPr="0035175D" w:rsidRDefault="003C3E2E" w:rsidP="00854045">
            <w:pPr>
              <w:jc w:val="both"/>
              <w:rPr>
                <w:sz w:val="24"/>
                <w:szCs w:val="24"/>
              </w:rPr>
            </w:pPr>
            <w:r w:rsidRPr="0035175D">
              <w:rPr>
                <w:sz w:val="24"/>
                <w:szCs w:val="24"/>
              </w:rPr>
              <w:t xml:space="preserve"> В случае</w:t>
            </w:r>
            <w:proofErr w:type="gramStart"/>
            <w:r w:rsidRPr="0035175D">
              <w:rPr>
                <w:sz w:val="24"/>
                <w:szCs w:val="24"/>
              </w:rPr>
              <w:t>,</w:t>
            </w:r>
            <w:proofErr w:type="gramEnd"/>
            <w:r w:rsidRPr="0035175D">
              <w:rPr>
                <w:sz w:val="24"/>
                <w:szCs w:val="24"/>
              </w:rPr>
              <w:t xml:space="preserve">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p w:rsidR="003C3E2E" w:rsidRPr="0035175D" w:rsidRDefault="003C3E2E" w:rsidP="0035175D">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территориальном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7.6. Номер банковского (казначейского) счета</w:t>
            </w:r>
          </w:p>
        </w:tc>
        <w:tc>
          <w:tcPr>
            <w:tcW w:w="552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3C3E2E" w:rsidRPr="0035175D" w:rsidTr="0035175D">
        <w:tc>
          <w:tcPr>
            <w:tcW w:w="3969" w:type="dxa"/>
            <w:shd w:val="clear" w:color="auto" w:fill="auto"/>
          </w:tcPr>
          <w:p w:rsidR="003C3E2E" w:rsidRPr="0035175D" w:rsidRDefault="003C3E2E" w:rsidP="00854045">
            <w:pPr>
              <w:jc w:val="both"/>
              <w:rPr>
                <w:sz w:val="24"/>
                <w:szCs w:val="24"/>
              </w:rPr>
            </w:pPr>
            <w:r w:rsidRPr="0035175D">
              <w:rPr>
                <w:sz w:val="24"/>
                <w:szCs w:val="24"/>
              </w:rPr>
              <w:t>7.7. Наименование банка (иной организации), в которо</w:t>
            </w:r>
            <w:proofErr w:type="gramStart"/>
            <w:r w:rsidRPr="0035175D">
              <w:rPr>
                <w:sz w:val="24"/>
                <w:szCs w:val="24"/>
              </w:rPr>
              <w:t>м(</w:t>
            </w:r>
            <w:proofErr w:type="gramEnd"/>
            <w:r w:rsidRPr="0035175D">
              <w:rPr>
                <w:sz w:val="24"/>
                <w:szCs w:val="24"/>
              </w:rPr>
              <w:t>-ой) открыт счет контрагенту</w:t>
            </w:r>
          </w:p>
        </w:tc>
        <w:tc>
          <w:tcPr>
            <w:tcW w:w="5529" w:type="dxa"/>
            <w:shd w:val="clear" w:color="auto" w:fill="auto"/>
          </w:tcPr>
          <w:p w:rsidR="003C3E2E" w:rsidRPr="0035175D" w:rsidRDefault="003C3E2E" w:rsidP="00854045">
            <w:pPr>
              <w:jc w:val="both"/>
              <w:rPr>
                <w:sz w:val="24"/>
                <w:szCs w:val="24"/>
              </w:rPr>
            </w:pPr>
            <w:r w:rsidRPr="0035175D">
              <w:rPr>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3C3E2E" w:rsidRPr="0035175D" w:rsidTr="0035175D">
        <w:tc>
          <w:tcPr>
            <w:tcW w:w="3969" w:type="dxa"/>
            <w:shd w:val="clear" w:color="auto" w:fill="auto"/>
          </w:tcPr>
          <w:p w:rsidR="003C3E2E" w:rsidRPr="0035175D" w:rsidRDefault="003C3E2E" w:rsidP="00854045">
            <w:pPr>
              <w:pStyle w:val="ConsPlusNormal"/>
              <w:rPr>
                <w:rFonts w:ascii="Times New Roman" w:hAnsi="Times New Roman" w:cs="Times New Roman"/>
                <w:sz w:val="24"/>
                <w:szCs w:val="24"/>
              </w:rPr>
            </w:pPr>
            <w:r w:rsidRPr="0035175D">
              <w:rPr>
                <w:rFonts w:ascii="Times New Roman" w:hAnsi="Times New Roman" w:cs="Times New Roman"/>
                <w:sz w:val="24"/>
                <w:szCs w:val="24"/>
              </w:rPr>
              <w:t>7.8. БИК банка</w:t>
            </w:r>
          </w:p>
        </w:tc>
        <w:tc>
          <w:tcPr>
            <w:tcW w:w="552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БИК банка контрагента (при наличии в документе-основании).</w:t>
            </w:r>
          </w:p>
        </w:tc>
      </w:tr>
      <w:tr w:rsidR="003C3E2E" w:rsidRPr="0035175D" w:rsidTr="0035175D">
        <w:tc>
          <w:tcPr>
            <w:tcW w:w="3969" w:type="dxa"/>
            <w:shd w:val="clear" w:color="auto" w:fill="auto"/>
          </w:tcPr>
          <w:p w:rsidR="003C3E2E" w:rsidRPr="0035175D" w:rsidRDefault="003C3E2E" w:rsidP="00854045">
            <w:pPr>
              <w:pStyle w:val="ConsPlusNormal"/>
              <w:rPr>
                <w:rFonts w:ascii="Times New Roman" w:hAnsi="Times New Roman" w:cs="Times New Roman"/>
                <w:sz w:val="24"/>
                <w:szCs w:val="24"/>
              </w:rPr>
            </w:pPr>
            <w:r w:rsidRPr="0035175D">
              <w:rPr>
                <w:rFonts w:ascii="Times New Roman" w:hAnsi="Times New Roman" w:cs="Times New Roman"/>
                <w:sz w:val="24"/>
                <w:szCs w:val="24"/>
              </w:rPr>
              <w:t>7.9. Корреспондентский счет банка</w:t>
            </w:r>
          </w:p>
        </w:tc>
        <w:tc>
          <w:tcPr>
            <w:tcW w:w="552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3C3E2E" w:rsidRPr="0035175D" w:rsidTr="0035175D">
        <w:tc>
          <w:tcPr>
            <w:tcW w:w="3969" w:type="dxa"/>
            <w:shd w:val="clear" w:color="auto" w:fill="auto"/>
          </w:tcPr>
          <w:p w:rsidR="003C3E2E" w:rsidRPr="0035175D" w:rsidRDefault="003C3E2E" w:rsidP="00854045">
            <w:pPr>
              <w:pStyle w:val="ConsPlusNormal"/>
              <w:ind w:firstLine="34"/>
              <w:jc w:val="both"/>
              <w:rPr>
                <w:rFonts w:ascii="Times New Roman" w:hAnsi="Times New Roman" w:cs="Times New Roman"/>
                <w:sz w:val="24"/>
                <w:szCs w:val="24"/>
              </w:rPr>
            </w:pPr>
            <w:r w:rsidRPr="0035175D">
              <w:rPr>
                <w:rFonts w:ascii="Times New Roman" w:hAnsi="Times New Roman" w:cs="Times New Roman"/>
                <w:sz w:val="24"/>
                <w:szCs w:val="24"/>
              </w:rPr>
              <w:t>8. Расшифровка обязательства</w:t>
            </w:r>
          </w:p>
        </w:tc>
        <w:tc>
          <w:tcPr>
            <w:tcW w:w="552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p>
        </w:tc>
      </w:tr>
      <w:tr w:rsidR="003C3E2E" w:rsidRPr="0035175D" w:rsidTr="0035175D">
        <w:tc>
          <w:tcPr>
            <w:tcW w:w="3969" w:type="dxa"/>
            <w:shd w:val="clear" w:color="auto" w:fill="auto"/>
          </w:tcPr>
          <w:p w:rsidR="003C3E2E" w:rsidRPr="0035175D" w:rsidRDefault="003C3E2E" w:rsidP="00854045">
            <w:pPr>
              <w:pStyle w:val="ConsPlusNormal"/>
              <w:ind w:firstLine="34"/>
              <w:jc w:val="both"/>
              <w:rPr>
                <w:rFonts w:ascii="Times New Roman" w:hAnsi="Times New Roman" w:cs="Times New Roman"/>
                <w:sz w:val="24"/>
                <w:szCs w:val="24"/>
              </w:rPr>
            </w:pPr>
            <w:r w:rsidRPr="0035175D">
              <w:rPr>
                <w:rFonts w:ascii="Times New Roman" w:hAnsi="Times New Roman" w:cs="Times New Roman"/>
                <w:sz w:val="24"/>
                <w:szCs w:val="24"/>
              </w:rPr>
              <w:t xml:space="preserve">8.1. Наименование объекта капитального строительства или объекта недвижимого имущества </w:t>
            </w:r>
          </w:p>
        </w:tc>
        <w:tc>
          <w:tcPr>
            <w:tcW w:w="552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 xml:space="preserve">8.2. Уникальный код объекта капитального строительства или объекта недвижимого имущества </w:t>
            </w:r>
          </w:p>
        </w:tc>
        <w:tc>
          <w:tcPr>
            <w:tcW w:w="552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8.3. Наименование вида средств</w:t>
            </w:r>
          </w:p>
        </w:tc>
        <w:tc>
          <w:tcPr>
            <w:tcW w:w="552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3C3E2E" w:rsidRPr="0035175D" w:rsidRDefault="003C3E2E" w:rsidP="00854045">
            <w:pPr>
              <w:jc w:val="both"/>
              <w:rPr>
                <w:sz w:val="24"/>
                <w:szCs w:val="24"/>
              </w:rPr>
            </w:pPr>
            <w:r w:rsidRPr="0035175D">
              <w:rPr>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8.4. Код по БК</w:t>
            </w:r>
          </w:p>
        </w:tc>
        <w:tc>
          <w:tcPr>
            <w:tcW w:w="552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код классификации расходов бюджета Кутейниковского сельского поселения в соответствии с предметом документа-основания.</w:t>
            </w:r>
          </w:p>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lastRenderedPageBreak/>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Кутейниковского сельского поселения на основании информации, представленной должником.</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lastRenderedPageBreak/>
              <w:t>8.5. Признак безусловности обязательства</w:t>
            </w:r>
          </w:p>
        </w:tc>
        <w:tc>
          <w:tcPr>
            <w:tcW w:w="552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5529" w:type="dxa"/>
            <w:shd w:val="clear" w:color="auto" w:fill="auto"/>
          </w:tcPr>
          <w:p w:rsidR="003C3E2E" w:rsidRPr="0035175D" w:rsidRDefault="003C3E2E" w:rsidP="00854045">
            <w:pPr>
              <w:jc w:val="both"/>
              <w:rPr>
                <w:sz w:val="24"/>
                <w:szCs w:val="24"/>
              </w:rPr>
            </w:pPr>
            <w:r w:rsidRPr="0035175D">
              <w:rPr>
                <w:sz w:val="24"/>
                <w:szCs w:val="24"/>
              </w:rPr>
              <w:t>Указывается исполненная сумма бюджетного обязательства прошлых лет с точностью до второго знака после запятой.</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8.7. Сумма на 20__ текущий финансовый год в валюте Российской Федерации с помесячной разбивкой</w:t>
            </w:r>
          </w:p>
        </w:tc>
        <w:tc>
          <w:tcPr>
            <w:tcW w:w="5529" w:type="dxa"/>
            <w:shd w:val="clear" w:color="auto" w:fill="auto"/>
          </w:tcPr>
          <w:p w:rsidR="003C3E2E" w:rsidRPr="0035175D" w:rsidRDefault="003C3E2E" w:rsidP="00854045">
            <w:pPr>
              <w:pStyle w:val="ConsPlusNormal"/>
              <w:contextualSpacing/>
              <w:jc w:val="both"/>
              <w:rPr>
                <w:rFonts w:ascii="Times New Roman" w:hAnsi="Times New Roman" w:cs="Times New Roman"/>
                <w:sz w:val="24"/>
                <w:szCs w:val="24"/>
              </w:rPr>
            </w:pPr>
            <w:proofErr w:type="gramStart"/>
            <w:r w:rsidRPr="0035175D">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35175D">
              <w:rPr>
                <w:rFonts w:ascii="Times New Roman" w:hAnsi="Times New Roman" w:cs="Times New Roman"/>
                <w:sz w:val="24"/>
                <w:szCs w:val="24"/>
              </w:rPr>
              <w:t xml:space="preserve"> знака после запятой месяца, в котором будет осуществлен платеж.</w:t>
            </w:r>
          </w:p>
          <w:p w:rsidR="003C3E2E" w:rsidRPr="0035175D" w:rsidRDefault="003C3E2E" w:rsidP="00854045">
            <w:pPr>
              <w:pStyle w:val="ConsPlusNormal"/>
              <w:contextualSpacing/>
              <w:jc w:val="both"/>
              <w:rPr>
                <w:rFonts w:ascii="Times New Roman" w:hAnsi="Times New Roman" w:cs="Times New Roman"/>
                <w:sz w:val="24"/>
                <w:szCs w:val="24"/>
              </w:rPr>
            </w:pPr>
            <w:r w:rsidRPr="0035175D">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3C3E2E" w:rsidRPr="0035175D" w:rsidRDefault="003C3E2E" w:rsidP="00854045">
            <w:pPr>
              <w:pStyle w:val="ConsPlusNormal"/>
              <w:contextualSpacing/>
              <w:jc w:val="both"/>
              <w:rPr>
                <w:rFonts w:ascii="Times New Roman" w:hAnsi="Times New Roman" w:cs="Times New Roman"/>
                <w:sz w:val="24"/>
                <w:szCs w:val="24"/>
              </w:rPr>
            </w:pPr>
            <w:r w:rsidRPr="0035175D">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 / решения налогового органа, указывается сумма на основании информации, представленной должником.</w:t>
            </w:r>
          </w:p>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 xml:space="preserve">Сумма бюджетного обязательства может </w:t>
            </w:r>
            <w:r w:rsidRPr="0035175D">
              <w:rPr>
                <w:rFonts w:ascii="Times New Roman" w:hAnsi="Times New Roman" w:cs="Times New Roman"/>
                <w:sz w:val="24"/>
                <w:szCs w:val="24"/>
              </w:rPr>
              <w:lastRenderedPageBreak/>
              <w:t>указываться на один из месяцев, но не ранее месяца постановки на учет (изменения) бюджетного обязательства.</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lastRenderedPageBreak/>
              <w:t>8.8. Сумма в валюте Российской Федерации на плановый период и за пределами планового периода</w:t>
            </w:r>
          </w:p>
        </w:tc>
        <w:tc>
          <w:tcPr>
            <w:tcW w:w="5529" w:type="dxa"/>
            <w:shd w:val="clear" w:color="auto" w:fill="auto"/>
          </w:tcPr>
          <w:p w:rsidR="003C3E2E" w:rsidRPr="0035175D" w:rsidRDefault="003C3E2E" w:rsidP="00854045">
            <w:pPr>
              <w:pStyle w:val="ConsPlusNormal"/>
              <w:contextualSpacing/>
              <w:jc w:val="both"/>
              <w:rPr>
                <w:rFonts w:ascii="Times New Roman" w:hAnsi="Times New Roman" w:cs="Times New Roman"/>
                <w:sz w:val="24"/>
                <w:szCs w:val="24"/>
              </w:rPr>
            </w:pPr>
            <w:proofErr w:type="gramStart"/>
            <w:r w:rsidRPr="0035175D">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35175D">
              <w:rPr>
                <w:rFonts w:ascii="Times New Roman" w:hAnsi="Times New Roman" w:cs="Times New Roman"/>
                <w:sz w:val="24"/>
                <w:szCs w:val="24"/>
              </w:rPr>
              <w:t xml:space="preserve"> знака после запятой.</w:t>
            </w:r>
          </w:p>
          <w:p w:rsidR="003C3E2E" w:rsidRPr="0035175D" w:rsidRDefault="003C3E2E" w:rsidP="00854045">
            <w:pPr>
              <w:pStyle w:val="ConsPlusNormal"/>
              <w:contextualSpacing/>
              <w:jc w:val="both"/>
              <w:rPr>
                <w:rFonts w:ascii="Times New Roman" w:hAnsi="Times New Roman" w:cs="Times New Roman"/>
                <w:sz w:val="24"/>
                <w:szCs w:val="24"/>
              </w:rPr>
            </w:pPr>
            <w:r w:rsidRPr="0035175D">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обязательства с годовой периодичностью.</w:t>
            </w:r>
          </w:p>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35175D">
              <w:rPr>
                <w:rFonts w:ascii="Times New Roman" w:hAnsi="Times New Roman" w:cs="Times New Roman"/>
                <w:sz w:val="24"/>
                <w:szCs w:val="24"/>
              </w:rPr>
              <w:t>последующие</w:t>
            </w:r>
            <w:proofErr w:type="gramEnd"/>
            <w:r w:rsidRPr="0035175D">
              <w:rPr>
                <w:rFonts w:ascii="Times New Roman" w:hAnsi="Times New Roman" w:cs="Times New Roman"/>
                <w:sz w:val="24"/>
                <w:szCs w:val="24"/>
              </w:rPr>
              <w:t xml:space="preserve"> года.</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8.9. Дата выплаты по исполнительному документу</w:t>
            </w:r>
          </w:p>
        </w:tc>
        <w:tc>
          <w:tcPr>
            <w:tcW w:w="552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8.10. Аналитический код</w:t>
            </w:r>
          </w:p>
        </w:tc>
        <w:tc>
          <w:tcPr>
            <w:tcW w:w="552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аналитический код цели.</w:t>
            </w:r>
          </w:p>
        </w:tc>
      </w:tr>
      <w:tr w:rsidR="003C3E2E" w:rsidRPr="0035175D" w:rsidTr="0035175D">
        <w:tc>
          <w:tcPr>
            <w:tcW w:w="396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8.11. Примечание</w:t>
            </w:r>
          </w:p>
        </w:tc>
        <w:tc>
          <w:tcPr>
            <w:tcW w:w="5529"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3C3E2E" w:rsidRDefault="003C3E2E" w:rsidP="003C3E2E">
      <w:pPr>
        <w:pStyle w:val="ConsPlusNormal"/>
        <w:ind w:left="5387"/>
        <w:jc w:val="center"/>
        <w:rPr>
          <w:rFonts w:ascii="Times New Roman" w:hAnsi="Times New Roman" w:cs="Times New Roman"/>
          <w:sz w:val="24"/>
          <w:szCs w:val="24"/>
        </w:rPr>
      </w:pPr>
      <w:bookmarkStart w:id="4" w:name="P241"/>
      <w:bookmarkEnd w:id="4"/>
    </w:p>
    <w:p w:rsidR="003C3E2E" w:rsidRDefault="003C3E2E" w:rsidP="003C3E2E">
      <w:pPr>
        <w:pStyle w:val="ConsPlusNormal"/>
        <w:ind w:left="5387"/>
        <w:jc w:val="center"/>
        <w:rPr>
          <w:rFonts w:ascii="Times New Roman" w:hAnsi="Times New Roman" w:cs="Times New Roman"/>
          <w:sz w:val="24"/>
          <w:szCs w:val="24"/>
        </w:rPr>
      </w:pPr>
    </w:p>
    <w:p w:rsidR="0035175D" w:rsidRDefault="0035175D" w:rsidP="003C3E2E">
      <w:pPr>
        <w:pStyle w:val="ConsPlusNormal"/>
        <w:ind w:left="5387"/>
        <w:jc w:val="center"/>
        <w:rPr>
          <w:rFonts w:ascii="Times New Roman" w:hAnsi="Times New Roman" w:cs="Times New Roman"/>
          <w:sz w:val="24"/>
          <w:szCs w:val="24"/>
        </w:rPr>
      </w:pPr>
    </w:p>
    <w:p w:rsidR="0035175D" w:rsidRDefault="0035175D" w:rsidP="003C3E2E">
      <w:pPr>
        <w:pStyle w:val="ConsPlusNormal"/>
        <w:ind w:left="5387"/>
        <w:jc w:val="center"/>
        <w:rPr>
          <w:rFonts w:ascii="Times New Roman" w:hAnsi="Times New Roman" w:cs="Times New Roman"/>
          <w:sz w:val="24"/>
          <w:szCs w:val="24"/>
        </w:rPr>
      </w:pPr>
    </w:p>
    <w:p w:rsidR="0035175D" w:rsidRDefault="0035175D" w:rsidP="003C3E2E">
      <w:pPr>
        <w:pStyle w:val="ConsPlusNormal"/>
        <w:ind w:left="5387"/>
        <w:jc w:val="center"/>
        <w:rPr>
          <w:rFonts w:ascii="Times New Roman" w:hAnsi="Times New Roman" w:cs="Times New Roman"/>
          <w:sz w:val="24"/>
          <w:szCs w:val="24"/>
        </w:rPr>
      </w:pPr>
    </w:p>
    <w:p w:rsidR="0035175D" w:rsidRDefault="0035175D" w:rsidP="003C3E2E">
      <w:pPr>
        <w:pStyle w:val="ConsPlusNormal"/>
        <w:ind w:left="5387"/>
        <w:jc w:val="center"/>
        <w:rPr>
          <w:rFonts w:ascii="Times New Roman" w:hAnsi="Times New Roman" w:cs="Times New Roman"/>
          <w:sz w:val="24"/>
          <w:szCs w:val="24"/>
        </w:rPr>
      </w:pPr>
    </w:p>
    <w:p w:rsidR="0035175D" w:rsidRDefault="0035175D" w:rsidP="003C3E2E">
      <w:pPr>
        <w:pStyle w:val="ConsPlusNormal"/>
        <w:ind w:left="5387"/>
        <w:jc w:val="center"/>
        <w:rPr>
          <w:rFonts w:ascii="Times New Roman" w:hAnsi="Times New Roman" w:cs="Times New Roman"/>
          <w:sz w:val="24"/>
          <w:szCs w:val="24"/>
        </w:rPr>
      </w:pPr>
    </w:p>
    <w:p w:rsidR="0035175D" w:rsidRDefault="0035175D" w:rsidP="003C3E2E">
      <w:pPr>
        <w:pStyle w:val="ConsPlusNormal"/>
        <w:ind w:left="5387"/>
        <w:jc w:val="center"/>
        <w:rPr>
          <w:rFonts w:ascii="Times New Roman" w:hAnsi="Times New Roman" w:cs="Times New Roman"/>
          <w:sz w:val="24"/>
          <w:szCs w:val="24"/>
        </w:rPr>
      </w:pPr>
    </w:p>
    <w:p w:rsidR="0035175D" w:rsidRDefault="0035175D" w:rsidP="003C3E2E">
      <w:pPr>
        <w:pStyle w:val="ConsPlusNormal"/>
        <w:ind w:left="5387"/>
        <w:jc w:val="center"/>
        <w:rPr>
          <w:rFonts w:ascii="Times New Roman" w:hAnsi="Times New Roman" w:cs="Times New Roman"/>
          <w:sz w:val="24"/>
          <w:szCs w:val="24"/>
        </w:rPr>
      </w:pPr>
    </w:p>
    <w:p w:rsidR="0035175D" w:rsidRDefault="0035175D" w:rsidP="003C3E2E">
      <w:pPr>
        <w:pStyle w:val="ConsPlusNormal"/>
        <w:ind w:left="5387"/>
        <w:jc w:val="center"/>
        <w:rPr>
          <w:rFonts w:ascii="Times New Roman" w:hAnsi="Times New Roman" w:cs="Times New Roman"/>
          <w:sz w:val="24"/>
          <w:szCs w:val="24"/>
        </w:rPr>
      </w:pPr>
    </w:p>
    <w:p w:rsidR="0035175D" w:rsidRDefault="0035175D" w:rsidP="003C3E2E">
      <w:pPr>
        <w:pStyle w:val="ConsPlusNormal"/>
        <w:ind w:left="5387"/>
        <w:jc w:val="center"/>
        <w:rPr>
          <w:rFonts w:ascii="Times New Roman" w:hAnsi="Times New Roman" w:cs="Times New Roman"/>
          <w:sz w:val="24"/>
          <w:szCs w:val="24"/>
        </w:rPr>
      </w:pPr>
    </w:p>
    <w:p w:rsidR="0035175D" w:rsidRDefault="0035175D" w:rsidP="003C3E2E">
      <w:pPr>
        <w:pStyle w:val="ConsPlusNormal"/>
        <w:ind w:left="5387"/>
        <w:jc w:val="center"/>
        <w:rPr>
          <w:rFonts w:ascii="Times New Roman" w:hAnsi="Times New Roman" w:cs="Times New Roman"/>
          <w:sz w:val="24"/>
          <w:szCs w:val="24"/>
        </w:rPr>
      </w:pPr>
    </w:p>
    <w:p w:rsidR="0035175D" w:rsidRDefault="0035175D" w:rsidP="003C3E2E">
      <w:pPr>
        <w:pStyle w:val="ConsPlusNormal"/>
        <w:ind w:left="5387"/>
        <w:jc w:val="center"/>
        <w:rPr>
          <w:rFonts w:ascii="Times New Roman" w:hAnsi="Times New Roman" w:cs="Times New Roman"/>
          <w:sz w:val="24"/>
          <w:szCs w:val="24"/>
        </w:rPr>
      </w:pPr>
    </w:p>
    <w:p w:rsidR="0035175D" w:rsidRDefault="0035175D" w:rsidP="003C3E2E">
      <w:pPr>
        <w:pStyle w:val="ConsPlusNormal"/>
        <w:ind w:left="5387"/>
        <w:jc w:val="center"/>
        <w:rPr>
          <w:rFonts w:ascii="Times New Roman" w:hAnsi="Times New Roman" w:cs="Times New Roman"/>
          <w:sz w:val="24"/>
          <w:szCs w:val="24"/>
        </w:rPr>
      </w:pPr>
    </w:p>
    <w:p w:rsidR="0035175D" w:rsidRDefault="0035175D" w:rsidP="003C3E2E">
      <w:pPr>
        <w:pStyle w:val="ConsPlusNormal"/>
        <w:ind w:left="5387"/>
        <w:jc w:val="center"/>
        <w:rPr>
          <w:rFonts w:ascii="Times New Roman" w:hAnsi="Times New Roman" w:cs="Times New Roman"/>
          <w:sz w:val="24"/>
          <w:szCs w:val="24"/>
        </w:rPr>
      </w:pPr>
    </w:p>
    <w:p w:rsidR="0035175D" w:rsidRDefault="0035175D" w:rsidP="003C3E2E">
      <w:pPr>
        <w:pStyle w:val="ConsPlusNormal"/>
        <w:ind w:left="5387"/>
        <w:jc w:val="center"/>
        <w:rPr>
          <w:rFonts w:ascii="Times New Roman" w:hAnsi="Times New Roman" w:cs="Times New Roman"/>
          <w:sz w:val="24"/>
          <w:szCs w:val="24"/>
        </w:rPr>
      </w:pPr>
    </w:p>
    <w:p w:rsidR="0035175D" w:rsidRDefault="0035175D" w:rsidP="003C3E2E">
      <w:pPr>
        <w:pStyle w:val="ConsPlusNormal"/>
        <w:ind w:left="5387"/>
        <w:jc w:val="center"/>
        <w:rPr>
          <w:rFonts w:ascii="Times New Roman" w:hAnsi="Times New Roman" w:cs="Times New Roman"/>
          <w:sz w:val="24"/>
          <w:szCs w:val="24"/>
        </w:rPr>
      </w:pPr>
    </w:p>
    <w:p w:rsidR="0035175D" w:rsidRDefault="0035175D" w:rsidP="003C3E2E">
      <w:pPr>
        <w:pStyle w:val="ConsPlusNormal"/>
        <w:ind w:left="5387"/>
        <w:jc w:val="center"/>
        <w:rPr>
          <w:rFonts w:ascii="Times New Roman" w:hAnsi="Times New Roman" w:cs="Times New Roman"/>
          <w:sz w:val="24"/>
          <w:szCs w:val="24"/>
        </w:rPr>
      </w:pPr>
    </w:p>
    <w:p w:rsidR="0035175D" w:rsidRDefault="0035175D" w:rsidP="003C3E2E">
      <w:pPr>
        <w:pStyle w:val="ConsPlusNormal"/>
        <w:ind w:left="5387"/>
        <w:jc w:val="center"/>
        <w:rPr>
          <w:rFonts w:ascii="Times New Roman" w:hAnsi="Times New Roman" w:cs="Times New Roman"/>
          <w:sz w:val="24"/>
          <w:szCs w:val="24"/>
        </w:rPr>
      </w:pPr>
    </w:p>
    <w:p w:rsidR="0035175D" w:rsidRDefault="0035175D" w:rsidP="003C3E2E">
      <w:pPr>
        <w:pStyle w:val="ConsPlusNormal"/>
        <w:ind w:left="5387"/>
        <w:jc w:val="center"/>
        <w:rPr>
          <w:rFonts w:ascii="Times New Roman" w:hAnsi="Times New Roman" w:cs="Times New Roman"/>
          <w:sz w:val="24"/>
          <w:szCs w:val="24"/>
        </w:rPr>
      </w:pPr>
    </w:p>
    <w:p w:rsidR="0035175D" w:rsidRDefault="0035175D" w:rsidP="003C3E2E">
      <w:pPr>
        <w:pStyle w:val="ConsPlusNormal"/>
        <w:ind w:left="5387"/>
        <w:jc w:val="center"/>
        <w:rPr>
          <w:rFonts w:ascii="Times New Roman" w:hAnsi="Times New Roman" w:cs="Times New Roman"/>
          <w:sz w:val="24"/>
          <w:szCs w:val="24"/>
        </w:rPr>
      </w:pPr>
    </w:p>
    <w:p w:rsidR="0035175D" w:rsidRDefault="0035175D" w:rsidP="003C3E2E">
      <w:pPr>
        <w:pStyle w:val="ConsPlusNormal"/>
        <w:ind w:left="5387"/>
        <w:jc w:val="center"/>
        <w:rPr>
          <w:rFonts w:ascii="Times New Roman" w:hAnsi="Times New Roman" w:cs="Times New Roman"/>
          <w:sz w:val="24"/>
          <w:szCs w:val="24"/>
        </w:rPr>
      </w:pPr>
    </w:p>
    <w:p w:rsidR="0035175D" w:rsidRDefault="0035175D" w:rsidP="003C3E2E">
      <w:pPr>
        <w:pStyle w:val="ConsPlusNormal"/>
        <w:ind w:left="5387"/>
        <w:jc w:val="center"/>
        <w:rPr>
          <w:rFonts w:ascii="Times New Roman" w:hAnsi="Times New Roman" w:cs="Times New Roman"/>
          <w:sz w:val="24"/>
          <w:szCs w:val="24"/>
        </w:rPr>
      </w:pPr>
    </w:p>
    <w:p w:rsidR="0035175D" w:rsidRDefault="0035175D" w:rsidP="003C3E2E">
      <w:pPr>
        <w:pStyle w:val="ConsPlusNormal"/>
        <w:ind w:left="5387"/>
        <w:jc w:val="center"/>
        <w:rPr>
          <w:rFonts w:ascii="Times New Roman" w:hAnsi="Times New Roman" w:cs="Times New Roman"/>
          <w:sz w:val="24"/>
          <w:szCs w:val="24"/>
        </w:rPr>
      </w:pPr>
    </w:p>
    <w:p w:rsidR="003C3E2E" w:rsidRPr="003C3E2E" w:rsidRDefault="003C3E2E" w:rsidP="003C3E2E">
      <w:pPr>
        <w:pStyle w:val="ConsPlusNormal"/>
        <w:ind w:left="5387"/>
        <w:jc w:val="center"/>
        <w:rPr>
          <w:rFonts w:ascii="Times New Roman" w:hAnsi="Times New Roman" w:cs="Times New Roman"/>
          <w:sz w:val="24"/>
          <w:szCs w:val="24"/>
        </w:rPr>
      </w:pPr>
      <w:r w:rsidRPr="003C3E2E">
        <w:rPr>
          <w:rFonts w:ascii="Times New Roman" w:hAnsi="Times New Roman" w:cs="Times New Roman"/>
          <w:sz w:val="24"/>
          <w:szCs w:val="24"/>
        </w:rPr>
        <w:t>Приложение № 2</w:t>
      </w:r>
    </w:p>
    <w:p w:rsidR="003C3E2E" w:rsidRPr="003C3E2E" w:rsidRDefault="003C3E2E" w:rsidP="003C3E2E">
      <w:pPr>
        <w:pStyle w:val="ConsPlusNormal"/>
        <w:ind w:left="5387"/>
        <w:jc w:val="center"/>
        <w:rPr>
          <w:rFonts w:ascii="Times New Roman" w:hAnsi="Times New Roman" w:cs="Times New Roman"/>
          <w:b/>
          <w:color w:val="FF0000"/>
          <w:sz w:val="24"/>
          <w:szCs w:val="24"/>
        </w:rPr>
      </w:pPr>
      <w:r w:rsidRPr="003C3E2E">
        <w:rPr>
          <w:rFonts w:ascii="Times New Roman" w:hAnsi="Times New Roman" w:cs="Times New Roman"/>
          <w:sz w:val="24"/>
          <w:szCs w:val="24"/>
        </w:rPr>
        <w:t>к Порядку учета бюджетных и денежных обязательств получателей средств бюджета Кутейниковского сельского поселения</w:t>
      </w:r>
    </w:p>
    <w:p w:rsidR="003C3E2E" w:rsidRPr="00024A0D" w:rsidRDefault="003C3E2E" w:rsidP="003C3E2E">
      <w:pPr>
        <w:pStyle w:val="ConsPlusNormal"/>
        <w:jc w:val="center"/>
        <w:rPr>
          <w:rFonts w:ascii="Times New Roman" w:hAnsi="Times New Roman" w:cs="Times New Roman"/>
          <w:b/>
          <w:sz w:val="24"/>
          <w:szCs w:val="24"/>
        </w:rPr>
      </w:pPr>
    </w:p>
    <w:p w:rsidR="003C3E2E" w:rsidRPr="00024A0D" w:rsidRDefault="003C3E2E" w:rsidP="003C3E2E">
      <w:pPr>
        <w:pStyle w:val="ConsPlusNormal"/>
        <w:jc w:val="center"/>
        <w:rPr>
          <w:rFonts w:ascii="Times New Roman" w:hAnsi="Times New Roman" w:cs="Times New Roman"/>
          <w:sz w:val="24"/>
          <w:szCs w:val="24"/>
        </w:rPr>
      </w:pPr>
      <w:r w:rsidRPr="00024A0D">
        <w:rPr>
          <w:rFonts w:ascii="Times New Roman" w:hAnsi="Times New Roman" w:cs="Times New Roman"/>
          <w:sz w:val="24"/>
          <w:szCs w:val="24"/>
        </w:rPr>
        <w:t>Реквизиты</w:t>
      </w:r>
    </w:p>
    <w:p w:rsidR="003C3E2E" w:rsidRPr="00024A0D" w:rsidRDefault="003C3E2E" w:rsidP="003C3E2E">
      <w:pPr>
        <w:pStyle w:val="ConsPlusNormal"/>
        <w:jc w:val="center"/>
        <w:rPr>
          <w:rFonts w:ascii="Times New Roman" w:hAnsi="Times New Roman" w:cs="Times New Roman"/>
          <w:b/>
          <w:sz w:val="24"/>
          <w:szCs w:val="24"/>
        </w:rPr>
      </w:pPr>
      <w:r w:rsidRPr="00024A0D">
        <w:rPr>
          <w:rFonts w:ascii="Times New Roman" w:hAnsi="Times New Roman" w:cs="Times New Roman"/>
          <w:sz w:val="24"/>
          <w:szCs w:val="24"/>
        </w:rPr>
        <w:t>Сведения о денежном обязательстве</w:t>
      </w:r>
    </w:p>
    <w:p w:rsidR="003C3E2E" w:rsidRPr="00024A0D" w:rsidRDefault="003C3E2E" w:rsidP="003C3E2E">
      <w:pPr>
        <w:pStyle w:val="ConsPlusNormal"/>
        <w:rPr>
          <w:rFonts w:ascii="Times New Roman" w:hAnsi="Times New Roman" w:cs="Times New Roman"/>
          <w:sz w:val="24"/>
          <w:szCs w:val="24"/>
        </w:rPr>
      </w:pPr>
    </w:p>
    <w:p w:rsidR="003C3E2E" w:rsidRPr="00024A0D" w:rsidRDefault="003C3E2E" w:rsidP="003C3E2E">
      <w:pPr>
        <w:pStyle w:val="ConsPlusNormal"/>
        <w:rPr>
          <w:rFonts w:ascii="Times New Roman" w:hAnsi="Times New Roman" w:cs="Times New Roman"/>
          <w:sz w:val="24"/>
          <w:szCs w:val="24"/>
        </w:rPr>
      </w:pPr>
      <w:r w:rsidRPr="00024A0D">
        <w:rPr>
          <w:rFonts w:ascii="Times New Roman" w:hAnsi="Times New Roman" w:cs="Times New Roman"/>
          <w:sz w:val="24"/>
          <w:szCs w:val="24"/>
        </w:rPr>
        <w:t>Единица измерения: руб.</w:t>
      </w:r>
    </w:p>
    <w:p w:rsidR="003C3E2E" w:rsidRPr="00024A0D" w:rsidRDefault="003C3E2E" w:rsidP="003C3E2E">
      <w:pPr>
        <w:pStyle w:val="ConsPlusNormal"/>
        <w:spacing w:after="120"/>
        <w:rPr>
          <w:rFonts w:ascii="Times New Roman" w:hAnsi="Times New Roman" w:cs="Times New Roman"/>
          <w:sz w:val="24"/>
          <w:szCs w:val="24"/>
        </w:rPr>
      </w:pPr>
      <w:r w:rsidRPr="00024A0D">
        <w:rPr>
          <w:rFonts w:ascii="Times New Roman" w:hAnsi="Times New Roman" w:cs="Times New Roman"/>
          <w:sz w:val="24"/>
          <w:szCs w:val="24"/>
        </w:rPr>
        <w:t>(с точностью до второго десятичного знака)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670"/>
      </w:tblGrid>
      <w:tr w:rsidR="003C3E2E" w:rsidRPr="0035175D" w:rsidTr="0035175D">
        <w:tc>
          <w:tcPr>
            <w:tcW w:w="3969" w:type="dxa"/>
            <w:shd w:val="clear" w:color="auto" w:fill="auto"/>
          </w:tcPr>
          <w:p w:rsidR="003C3E2E" w:rsidRPr="0035175D" w:rsidRDefault="003C3E2E" w:rsidP="00854045">
            <w:pPr>
              <w:pStyle w:val="ConsPlusNormal"/>
              <w:jc w:val="center"/>
              <w:rPr>
                <w:rFonts w:ascii="Times New Roman" w:hAnsi="Times New Roman" w:cs="Times New Roman"/>
                <w:sz w:val="24"/>
                <w:szCs w:val="24"/>
              </w:rPr>
            </w:pPr>
            <w:r w:rsidRPr="0035175D">
              <w:rPr>
                <w:rFonts w:ascii="Times New Roman" w:hAnsi="Times New Roman" w:cs="Times New Roman"/>
                <w:sz w:val="24"/>
                <w:szCs w:val="24"/>
              </w:rPr>
              <w:t>Наименование реквизита</w:t>
            </w:r>
          </w:p>
        </w:tc>
        <w:tc>
          <w:tcPr>
            <w:tcW w:w="5670" w:type="dxa"/>
            <w:shd w:val="clear" w:color="auto" w:fill="auto"/>
          </w:tcPr>
          <w:p w:rsidR="003C3E2E" w:rsidRPr="0035175D" w:rsidRDefault="003C3E2E" w:rsidP="00854045">
            <w:pPr>
              <w:pStyle w:val="ConsPlusNormal"/>
              <w:jc w:val="center"/>
              <w:rPr>
                <w:rFonts w:ascii="Times New Roman" w:hAnsi="Times New Roman" w:cs="Times New Roman"/>
                <w:sz w:val="24"/>
                <w:szCs w:val="24"/>
              </w:rPr>
            </w:pPr>
            <w:r w:rsidRPr="0035175D">
              <w:rPr>
                <w:rFonts w:ascii="Times New Roman" w:hAnsi="Times New Roman" w:cs="Times New Roman"/>
                <w:sz w:val="24"/>
                <w:szCs w:val="24"/>
              </w:rPr>
              <w:t>Правила формирования,</w:t>
            </w:r>
          </w:p>
          <w:p w:rsidR="003C3E2E" w:rsidRPr="0035175D" w:rsidRDefault="003C3E2E" w:rsidP="00854045">
            <w:pPr>
              <w:pStyle w:val="ConsPlusNormal"/>
              <w:jc w:val="center"/>
              <w:rPr>
                <w:rFonts w:ascii="Times New Roman" w:hAnsi="Times New Roman" w:cs="Times New Roman"/>
                <w:sz w:val="24"/>
                <w:szCs w:val="24"/>
              </w:rPr>
            </w:pPr>
            <w:r w:rsidRPr="0035175D">
              <w:rPr>
                <w:rFonts w:ascii="Times New Roman" w:hAnsi="Times New Roman" w:cs="Times New Roman"/>
                <w:sz w:val="24"/>
                <w:szCs w:val="24"/>
              </w:rPr>
              <w:t>заполнения реквизита</w:t>
            </w:r>
          </w:p>
        </w:tc>
      </w:tr>
      <w:tr w:rsidR="003C3E2E" w:rsidRPr="0035175D" w:rsidTr="0035175D">
        <w:tc>
          <w:tcPr>
            <w:tcW w:w="3969" w:type="dxa"/>
            <w:shd w:val="clear" w:color="auto" w:fill="auto"/>
          </w:tcPr>
          <w:p w:rsidR="003C3E2E" w:rsidRPr="0035175D" w:rsidRDefault="003C3E2E" w:rsidP="00854045">
            <w:pPr>
              <w:jc w:val="both"/>
              <w:rPr>
                <w:sz w:val="24"/>
                <w:szCs w:val="24"/>
              </w:rPr>
            </w:pPr>
            <w:r w:rsidRPr="0035175D">
              <w:rPr>
                <w:sz w:val="24"/>
                <w:szCs w:val="24"/>
              </w:rPr>
              <w:t>1. Номер сведений о денежном обязательстве получателя средств бюджета Кутейниковского сельского поселения (далее – соответственно Сведения о денежном обязательстве, денежное обязательство)</w:t>
            </w:r>
          </w:p>
        </w:tc>
        <w:tc>
          <w:tcPr>
            <w:tcW w:w="5670"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порядковый номер Сведений о денежном обязательстве.</w:t>
            </w:r>
          </w:p>
        </w:tc>
      </w:tr>
      <w:tr w:rsidR="003C3E2E" w:rsidRPr="0035175D" w:rsidTr="0035175D">
        <w:tc>
          <w:tcPr>
            <w:tcW w:w="3969" w:type="dxa"/>
            <w:shd w:val="clear" w:color="auto" w:fill="auto"/>
          </w:tcPr>
          <w:p w:rsidR="003C3E2E" w:rsidRPr="0035175D" w:rsidRDefault="003C3E2E" w:rsidP="00854045">
            <w:pPr>
              <w:jc w:val="both"/>
              <w:rPr>
                <w:sz w:val="24"/>
                <w:szCs w:val="24"/>
              </w:rPr>
            </w:pPr>
            <w:r w:rsidRPr="0035175D">
              <w:rPr>
                <w:sz w:val="24"/>
                <w:szCs w:val="24"/>
              </w:rPr>
              <w:t>2. Дата Сведений о денежном обязательстве</w:t>
            </w:r>
          </w:p>
        </w:tc>
        <w:tc>
          <w:tcPr>
            <w:tcW w:w="5670"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tc>
      </w:tr>
      <w:tr w:rsidR="003C3E2E" w:rsidRPr="0035175D" w:rsidTr="0035175D">
        <w:tc>
          <w:tcPr>
            <w:tcW w:w="3969" w:type="dxa"/>
            <w:shd w:val="clear" w:color="auto" w:fill="auto"/>
          </w:tcPr>
          <w:p w:rsidR="003C3E2E" w:rsidRPr="0035175D" w:rsidRDefault="003C3E2E" w:rsidP="00854045">
            <w:pPr>
              <w:jc w:val="both"/>
              <w:rPr>
                <w:sz w:val="24"/>
                <w:szCs w:val="24"/>
              </w:rPr>
            </w:pPr>
            <w:r w:rsidRPr="0035175D">
              <w:rPr>
                <w:sz w:val="24"/>
                <w:szCs w:val="24"/>
              </w:rPr>
              <w:t>3. Учетный номер денежного обязательства</w:t>
            </w:r>
          </w:p>
        </w:tc>
        <w:tc>
          <w:tcPr>
            <w:tcW w:w="5670"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при внесении изменений в поставленное на учет денежное обязательство.</w:t>
            </w:r>
          </w:p>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tc>
      </w:tr>
      <w:tr w:rsidR="003C3E2E" w:rsidRPr="0035175D" w:rsidTr="0035175D">
        <w:tc>
          <w:tcPr>
            <w:tcW w:w="3969" w:type="dxa"/>
            <w:shd w:val="clear" w:color="auto" w:fill="auto"/>
          </w:tcPr>
          <w:p w:rsidR="003C3E2E" w:rsidRPr="0035175D" w:rsidRDefault="003C3E2E" w:rsidP="00854045">
            <w:pPr>
              <w:jc w:val="both"/>
              <w:rPr>
                <w:sz w:val="24"/>
                <w:szCs w:val="24"/>
              </w:rPr>
            </w:pPr>
            <w:r w:rsidRPr="0035175D">
              <w:rPr>
                <w:sz w:val="24"/>
                <w:szCs w:val="24"/>
              </w:rPr>
              <w:t>4. Учетный номер бюджетного обязательства</w:t>
            </w:r>
          </w:p>
        </w:tc>
        <w:tc>
          <w:tcPr>
            <w:tcW w:w="5670"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3C3E2E" w:rsidRPr="0035175D" w:rsidTr="0035175D">
        <w:tc>
          <w:tcPr>
            <w:tcW w:w="3969" w:type="dxa"/>
            <w:shd w:val="clear" w:color="auto" w:fill="auto"/>
          </w:tcPr>
          <w:p w:rsidR="003C3E2E" w:rsidRPr="0035175D" w:rsidRDefault="003C3E2E" w:rsidP="00854045">
            <w:pPr>
              <w:jc w:val="both"/>
              <w:rPr>
                <w:sz w:val="24"/>
                <w:szCs w:val="24"/>
              </w:rPr>
            </w:pPr>
            <w:r w:rsidRPr="0035175D">
              <w:rPr>
                <w:sz w:val="24"/>
                <w:szCs w:val="24"/>
              </w:rPr>
              <w:t xml:space="preserve">5. Уникальный код объекта капитального строительства или объекта недвижимого имущества </w:t>
            </w:r>
          </w:p>
        </w:tc>
        <w:tc>
          <w:tcPr>
            <w:tcW w:w="5670" w:type="dxa"/>
            <w:shd w:val="clear" w:color="auto" w:fill="auto"/>
          </w:tcPr>
          <w:p w:rsidR="003C3E2E" w:rsidRPr="0035175D" w:rsidRDefault="003C3E2E" w:rsidP="00854045">
            <w:pPr>
              <w:jc w:val="both"/>
              <w:rPr>
                <w:sz w:val="24"/>
                <w:szCs w:val="24"/>
              </w:rPr>
            </w:pPr>
            <w:r w:rsidRPr="0035175D">
              <w:rPr>
                <w:sz w:val="24"/>
                <w:szCs w:val="24"/>
              </w:rPr>
              <w:t>Указывается уникальный код объекта капитального строительства или объекта недвижимого имущества</w:t>
            </w:r>
          </w:p>
          <w:p w:rsidR="003C3E2E" w:rsidRPr="0035175D" w:rsidRDefault="003C3E2E" w:rsidP="00854045">
            <w:pPr>
              <w:pStyle w:val="ConsPlusNormal"/>
              <w:jc w:val="both"/>
              <w:rPr>
                <w:rFonts w:ascii="Times New Roman" w:hAnsi="Times New Roman" w:cs="Times New Roman"/>
                <w:sz w:val="24"/>
                <w:szCs w:val="24"/>
              </w:rPr>
            </w:pPr>
          </w:p>
        </w:tc>
      </w:tr>
      <w:tr w:rsidR="003C3E2E" w:rsidRPr="0035175D" w:rsidTr="0035175D">
        <w:tc>
          <w:tcPr>
            <w:tcW w:w="3969" w:type="dxa"/>
            <w:shd w:val="clear" w:color="auto" w:fill="auto"/>
          </w:tcPr>
          <w:p w:rsidR="003C3E2E" w:rsidRPr="0035175D" w:rsidRDefault="003C3E2E" w:rsidP="00854045">
            <w:pPr>
              <w:jc w:val="both"/>
              <w:rPr>
                <w:sz w:val="24"/>
                <w:szCs w:val="24"/>
              </w:rPr>
            </w:pPr>
            <w:r w:rsidRPr="0035175D">
              <w:rPr>
                <w:sz w:val="24"/>
                <w:szCs w:val="24"/>
              </w:rPr>
              <w:t>6. Информация о получателе бюджетных средств</w:t>
            </w:r>
          </w:p>
        </w:tc>
        <w:tc>
          <w:tcPr>
            <w:tcW w:w="5670"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p>
        </w:tc>
      </w:tr>
      <w:tr w:rsidR="003C3E2E" w:rsidRPr="0035175D" w:rsidTr="0035175D">
        <w:tc>
          <w:tcPr>
            <w:tcW w:w="3969" w:type="dxa"/>
            <w:shd w:val="clear" w:color="auto" w:fill="auto"/>
          </w:tcPr>
          <w:p w:rsidR="003C3E2E" w:rsidRPr="0035175D" w:rsidRDefault="003C3E2E" w:rsidP="00854045">
            <w:pPr>
              <w:jc w:val="both"/>
              <w:rPr>
                <w:sz w:val="24"/>
                <w:szCs w:val="24"/>
              </w:rPr>
            </w:pPr>
            <w:r w:rsidRPr="0035175D">
              <w:rPr>
                <w:sz w:val="24"/>
                <w:szCs w:val="24"/>
              </w:rPr>
              <w:t>6.1. Получатель бюджетных средств</w:t>
            </w:r>
          </w:p>
        </w:tc>
        <w:tc>
          <w:tcPr>
            <w:tcW w:w="5670"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наименование получателя средств бюджета Кутейниковского сельского поселения, соответствующее реестровой записи реестра участников бюджетного процесса (далее – Сводный реестр).</w:t>
            </w:r>
          </w:p>
        </w:tc>
      </w:tr>
      <w:tr w:rsidR="003C3E2E" w:rsidRPr="0035175D" w:rsidTr="0035175D">
        <w:tc>
          <w:tcPr>
            <w:tcW w:w="3969" w:type="dxa"/>
            <w:shd w:val="clear" w:color="auto" w:fill="auto"/>
          </w:tcPr>
          <w:p w:rsidR="003C3E2E" w:rsidRPr="0035175D" w:rsidRDefault="003C3E2E" w:rsidP="00854045">
            <w:pPr>
              <w:jc w:val="both"/>
              <w:rPr>
                <w:sz w:val="24"/>
                <w:szCs w:val="24"/>
              </w:rPr>
            </w:pPr>
            <w:r w:rsidRPr="0035175D">
              <w:rPr>
                <w:sz w:val="24"/>
                <w:szCs w:val="24"/>
              </w:rPr>
              <w:t>6.2. Код получателя бюджетных средств по Сводному реестру</w:t>
            </w:r>
          </w:p>
        </w:tc>
        <w:tc>
          <w:tcPr>
            <w:tcW w:w="5670" w:type="dxa"/>
            <w:shd w:val="clear" w:color="auto" w:fill="auto"/>
          </w:tcPr>
          <w:p w:rsidR="003C3E2E" w:rsidRPr="0035175D" w:rsidRDefault="003C3E2E" w:rsidP="00854045">
            <w:pPr>
              <w:jc w:val="both"/>
              <w:rPr>
                <w:sz w:val="24"/>
                <w:szCs w:val="24"/>
              </w:rPr>
            </w:pPr>
            <w:r w:rsidRPr="0035175D">
              <w:rPr>
                <w:sz w:val="24"/>
                <w:szCs w:val="24"/>
              </w:rPr>
              <w:t>Указывается код получателя средств бюджета Кутейниковского сельского поселения.</w:t>
            </w:r>
          </w:p>
        </w:tc>
      </w:tr>
      <w:tr w:rsidR="003C3E2E" w:rsidRPr="0035175D" w:rsidTr="0035175D">
        <w:tc>
          <w:tcPr>
            <w:tcW w:w="3969" w:type="dxa"/>
            <w:shd w:val="clear" w:color="auto" w:fill="auto"/>
          </w:tcPr>
          <w:p w:rsidR="003C3E2E" w:rsidRPr="0035175D" w:rsidRDefault="003C3E2E" w:rsidP="00854045">
            <w:pPr>
              <w:jc w:val="both"/>
              <w:rPr>
                <w:sz w:val="24"/>
                <w:szCs w:val="24"/>
              </w:rPr>
            </w:pPr>
            <w:r w:rsidRPr="0035175D">
              <w:rPr>
                <w:sz w:val="24"/>
                <w:szCs w:val="24"/>
              </w:rPr>
              <w:t>6.3. Номер лицевого счета</w:t>
            </w:r>
          </w:p>
        </w:tc>
        <w:tc>
          <w:tcPr>
            <w:tcW w:w="5670" w:type="dxa"/>
            <w:shd w:val="clear" w:color="auto" w:fill="auto"/>
          </w:tcPr>
          <w:p w:rsidR="003C3E2E" w:rsidRPr="0035175D" w:rsidRDefault="003C3E2E" w:rsidP="00854045">
            <w:pPr>
              <w:jc w:val="both"/>
              <w:rPr>
                <w:sz w:val="24"/>
                <w:szCs w:val="24"/>
              </w:rPr>
            </w:pPr>
            <w:r w:rsidRPr="0035175D">
              <w:rPr>
                <w:sz w:val="24"/>
                <w:szCs w:val="24"/>
              </w:rPr>
              <w:t>Указывается номер соответствующего лицевого счета получателя средств бюджета Кутейниковского сельского поселения.</w:t>
            </w:r>
          </w:p>
        </w:tc>
      </w:tr>
      <w:tr w:rsidR="003C3E2E" w:rsidRPr="0035175D" w:rsidTr="0035175D">
        <w:tc>
          <w:tcPr>
            <w:tcW w:w="3969" w:type="dxa"/>
            <w:shd w:val="clear" w:color="auto" w:fill="auto"/>
          </w:tcPr>
          <w:p w:rsidR="003C3E2E" w:rsidRPr="0035175D" w:rsidRDefault="003C3E2E" w:rsidP="00854045">
            <w:pPr>
              <w:jc w:val="both"/>
              <w:rPr>
                <w:sz w:val="24"/>
                <w:szCs w:val="24"/>
              </w:rPr>
            </w:pPr>
            <w:r w:rsidRPr="0035175D">
              <w:rPr>
                <w:sz w:val="24"/>
                <w:szCs w:val="24"/>
              </w:rPr>
              <w:t>6.4. Главный распорядитель бюджетных средств</w:t>
            </w:r>
          </w:p>
        </w:tc>
        <w:tc>
          <w:tcPr>
            <w:tcW w:w="5670"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 xml:space="preserve">Указывается наименование главного </w:t>
            </w:r>
            <w:r w:rsidRPr="0035175D">
              <w:rPr>
                <w:rFonts w:ascii="Times New Roman" w:hAnsi="Times New Roman" w:cs="Times New Roman"/>
                <w:sz w:val="24"/>
                <w:szCs w:val="24"/>
              </w:rPr>
              <w:br/>
              <w:t xml:space="preserve">распорядителя средств бюджета Кутейниковского сельского поселения в соответствии со Сводным </w:t>
            </w:r>
            <w:r w:rsidRPr="0035175D">
              <w:rPr>
                <w:rFonts w:ascii="Times New Roman" w:hAnsi="Times New Roman" w:cs="Times New Roman"/>
                <w:sz w:val="24"/>
                <w:szCs w:val="24"/>
              </w:rPr>
              <w:lastRenderedPageBreak/>
              <w:t>реестром.</w:t>
            </w:r>
          </w:p>
        </w:tc>
      </w:tr>
      <w:tr w:rsidR="003C3E2E" w:rsidRPr="0035175D" w:rsidTr="0035175D">
        <w:tc>
          <w:tcPr>
            <w:tcW w:w="3969" w:type="dxa"/>
            <w:shd w:val="clear" w:color="auto" w:fill="auto"/>
          </w:tcPr>
          <w:p w:rsidR="003C3E2E" w:rsidRPr="0035175D" w:rsidRDefault="003C3E2E" w:rsidP="00854045">
            <w:pPr>
              <w:jc w:val="both"/>
              <w:rPr>
                <w:sz w:val="24"/>
                <w:szCs w:val="24"/>
              </w:rPr>
            </w:pPr>
            <w:r w:rsidRPr="0035175D">
              <w:rPr>
                <w:sz w:val="24"/>
                <w:szCs w:val="24"/>
              </w:rPr>
              <w:lastRenderedPageBreak/>
              <w:t>6.5. Глава по БК</w:t>
            </w:r>
          </w:p>
        </w:tc>
        <w:tc>
          <w:tcPr>
            <w:tcW w:w="5670"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 xml:space="preserve">Указывается глава главного </w:t>
            </w:r>
            <w:r w:rsidRPr="0035175D">
              <w:rPr>
                <w:rFonts w:ascii="Times New Roman" w:hAnsi="Times New Roman" w:cs="Times New Roman"/>
                <w:sz w:val="24"/>
                <w:szCs w:val="24"/>
              </w:rPr>
              <w:br/>
              <w:t>распорядителя бюджетных средств Кутейниковского сельского поселения по бюджетной классификации Российской Федерации.</w:t>
            </w:r>
          </w:p>
        </w:tc>
      </w:tr>
      <w:tr w:rsidR="003C3E2E" w:rsidRPr="0035175D" w:rsidTr="0035175D">
        <w:tc>
          <w:tcPr>
            <w:tcW w:w="3969" w:type="dxa"/>
            <w:shd w:val="clear" w:color="auto" w:fill="auto"/>
          </w:tcPr>
          <w:p w:rsidR="003C3E2E" w:rsidRPr="0035175D" w:rsidRDefault="003C3E2E" w:rsidP="00854045">
            <w:pPr>
              <w:jc w:val="both"/>
              <w:rPr>
                <w:sz w:val="24"/>
                <w:szCs w:val="24"/>
              </w:rPr>
            </w:pPr>
            <w:r w:rsidRPr="0035175D">
              <w:rPr>
                <w:sz w:val="24"/>
                <w:szCs w:val="24"/>
              </w:rPr>
              <w:t>6.6. Наименование бюджета</w:t>
            </w:r>
          </w:p>
        </w:tc>
        <w:tc>
          <w:tcPr>
            <w:tcW w:w="5670"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наименование бюджета – «бюджет Кутейниковского сельского поселения».</w:t>
            </w:r>
          </w:p>
        </w:tc>
      </w:tr>
      <w:tr w:rsidR="003C3E2E" w:rsidRPr="0035175D" w:rsidTr="0035175D">
        <w:tc>
          <w:tcPr>
            <w:tcW w:w="3969" w:type="dxa"/>
            <w:shd w:val="clear" w:color="auto" w:fill="auto"/>
          </w:tcPr>
          <w:p w:rsidR="003C3E2E" w:rsidRPr="0035175D" w:rsidRDefault="003C3E2E" w:rsidP="00854045">
            <w:pPr>
              <w:jc w:val="both"/>
              <w:rPr>
                <w:sz w:val="24"/>
                <w:szCs w:val="24"/>
              </w:rPr>
            </w:pPr>
            <w:r w:rsidRPr="0035175D">
              <w:rPr>
                <w:sz w:val="24"/>
                <w:szCs w:val="24"/>
              </w:rPr>
              <w:t>6.7. Код ОКТМО</w:t>
            </w:r>
          </w:p>
        </w:tc>
        <w:tc>
          <w:tcPr>
            <w:tcW w:w="5670" w:type="dxa"/>
            <w:shd w:val="clear" w:color="auto" w:fill="auto"/>
          </w:tcPr>
          <w:p w:rsidR="003C3E2E" w:rsidRPr="0035175D" w:rsidRDefault="003C3E2E" w:rsidP="00854045">
            <w:pPr>
              <w:jc w:val="both"/>
              <w:rPr>
                <w:sz w:val="24"/>
                <w:szCs w:val="24"/>
              </w:rPr>
            </w:pPr>
            <w:r w:rsidRPr="0035175D">
              <w:rPr>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3C3E2E" w:rsidRPr="0035175D" w:rsidTr="0035175D">
        <w:tc>
          <w:tcPr>
            <w:tcW w:w="3969" w:type="dxa"/>
            <w:shd w:val="clear" w:color="auto" w:fill="auto"/>
          </w:tcPr>
          <w:p w:rsidR="003C3E2E" w:rsidRPr="0035175D" w:rsidRDefault="003C3E2E" w:rsidP="00854045">
            <w:pPr>
              <w:jc w:val="both"/>
              <w:rPr>
                <w:sz w:val="24"/>
                <w:szCs w:val="24"/>
              </w:rPr>
            </w:pPr>
            <w:r w:rsidRPr="0035175D">
              <w:rPr>
                <w:sz w:val="24"/>
                <w:szCs w:val="24"/>
              </w:rPr>
              <w:t>6.8. Финансовый орган</w:t>
            </w:r>
          </w:p>
        </w:tc>
        <w:tc>
          <w:tcPr>
            <w:tcW w:w="5670" w:type="dxa"/>
            <w:shd w:val="clear" w:color="auto" w:fill="auto"/>
          </w:tcPr>
          <w:p w:rsidR="003C3E2E" w:rsidRPr="0035175D" w:rsidRDefault="003C3E2E" w:rsidP="003C3E2E">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финансовый орган – «Администрация Кутейниковского сельского поселения»</w:t>
            </w:r>
          </w:p>
        </w:tc>
      </w:tr>
      <w:tr w:rsidR="003C3E2E" w:rsidRPr="0035175D" w:rsidTr="0035175D">
        <w:tc>
          <w:tcPr>
            <w:tcW w:w="3969" w:type="dxa"/>
            <w:shd w:val="clear" w:color="auto" w:fill="auto"/>
          </w:tcPr>
          <w:p w:rsidR="003C3E2E" w:rsidRPr="0035175D" w:rsidRDefault="003C3E2E" w:rsidP="00854045">
            <w:pPr>
              <w:jc w:val="both"/>
              <w:rPr>
                <w:sz w:val="24"/>
                <w:szCs w:val="24"/>
              </w:rPr>
            </w:pPr>
            <w:r w:rsidRPr="0035175D">
              <w:rPr>
                <w:sz w:val="24"/>
                <w:szCs w:val="24"/>
              </w:rPr>
              <w:t>6.9. Код по ОКПО</w:t>
            </w:r>
          </w:p>
        </w:tc>
        <w:tc>
          <w:tcPr>
            <w:tcW w:w="5670"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3C3E2E" w:rsidRPr="0035175D" w:rsidTr="0035175D">
        <w:tc>
          <w:tcPr>
            <w:tcW w:w="3969" w:type="dxa"/>
            <w:shd w:val="clear" w:color="auto" w:fill="auto"/>
          </w:tcPr>
          <w:p w:rsidR="003C3E2E" w:rsidRPr="0035175D" w:rsidRDefault="003C3E2E" w:rsidP="00854045">
            <w:pPr>
              <w:jc w:val="both"/>
              <w:rPr>
                <w:sz w:val="24"/>
                <w:szCs w:val="24"/>
              </w:rPr>
            </w:pPr>
            <w:r w:rsidRPr="0035175D">
              <w:rPr>
                <w:sz w:val="24"/>
                <w:szCs w:val="24"/>
              </w:rPr>
              <w:t>6.10. Территориальный орган Федерального казначейства</w:t>
            </w:r>
          </w:p>
        </w:tc>
        <w:tc>
          <w:tcPr>
            <w:tcW w:w="5670"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proofErr w:type="gramStart"/>
            <w:r w:rsidRPr="0035175D">
              <w:rPr>
                <w:rFonts w:ascii="Times New Roman" w:hAnsi="Times New Roman" w:cs="Times New Roman"/>
                <w:sz w:val="24"/>
                <w:szCs w:val="24"/>
              </w:rPr>
              <w:t xml:space="preserve">Указывается наименование территориального органа Федерального казначейства, в котором получателю средств бюджета Кутейниковского сельского поселения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 </w:t>
            </w:r>
            <w:proofErr w:type="gramEnd"/>
          </w:p>
        </w:tc>
      </w:tr>
      <w:tr w:rsidR="003C3E2E" w:rsidRPr="0035175D" w:rsidTr="0035175D">
        <w:tc>
          <w:tcPr>
            <w:tcW w:w="3969" w:type="dxa"/>
            <w:shd w:val="clear" w:color="auto" w:fill="auto"/>
          </w:tcPr>
          <w:p w:rsidR="003C3E2E" w:rsidRPr="0035175D" w:rsidRDefault="003C3E2E" w:rsidP="00854045">
            <w:pPr>
              <w:jc w:val="both"/>
              <w:rPr>
                <w:sz w:val="24"/>
                <w:szCs w:val="24"/>
              </w:rPr>
            </w:pPr>
            <w:r w:rsidRPr="0035175D">
              <w:rPr>
                <w:sz w:val="24"/>
                <w:szCs w:val="24"/>
              </w:rPr>
              <w:t xml:space="preserve">6.11. Код органа Федерального казначейства (далее – КОФК) </w:t>
            </w:r>
          </w:p>
        </w:tc>
        <w:tc>
          <w:tcPr>
            <w:tcW w:w="5670"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код территориального органа Федерального казначейства, в котором открыт лицевой счет получателя бюджетных средств.</w:t>
            </w:r>
          </w:p>
        </w:tc>
      </w:tr>
      <w:tr w:rsidR="003C3E2E" w:rsidRPr="0035175D" w:rsidTr="0035175D">
        <w:tc>
          <w:tcPr>
            <w:tcW w:w="3969" w:type="dxa"/>
            <w:shd w:val="clear" w:color="auto" w:fill="auto"/>
          </w:tcPr>
          <w:p w:rsidR="003C3E2E" w:rsidRPr="0035175D" w:rsidRDefault="003C3E2E" w:rsidP="00854045">
            <w:pPr>
              <w:jc w:val="both"/>
              <w:rPr>
                <w:sz w:val="24"/>
                <w:szCs w:val="24"/>
              </w:rPr>
            </w:pPr>
            <w:r w:rsidRPr="0035175D">
              <w:rPr>
                <w:sz w:val="24"/>
                <w:szCs w:val="24"/>
              </w:rPr>
              <w:t>6.12. Признак платежа, требующего подтверждения</w:t>
            </w:r>
          </w:p>
        </w:tc>
        <w:tc>
          <w:tcPr>
            <w:tcW w:w="5670"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3C3E2E" w:rsidRPr="0035175D" w:rsidTr="0035175D">
        <w:tc>
          <w:tcPr>
            <w:tcW w:w="3969" w:type="dxa"/>
            <w:shd w:val="clear" w:color="auto" w:fill="auto"/>
          </w:tcPr>
          <w:p w:rsidR="003C3E2E" w:rsidRPr="0035175D" w:rsidRDefault="003C3E2E" w:rsidP="00854045">
            <w:pPr>
              <w:jc w:val="both"/>
              <w:rPr>
                <w:sz w:val="24"/>
                <w:szCs w:val="24"/>
              </w:rPr>
            </w:pPr>
            <w:r w:rsidRPr="0035175D">
              <w:rPr>
                <w:sz w:val="24"/>
                <w:szCs w:val="24"/>
              </w:rPr>
              <w:t>7. Реквизиты документа, подтверждающего возникновение денежного обязательства</w:t>
            </w:r>
          </w:p>
        </w:tc>
        <w:tc>
          <w:tcPr>
            <w:tcW w:w="5670"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p>
        </w:tc>
      </w:tr>
      <w:tr w:rsidR="003C3E2E" w:rsidRPr="0035175D" w:rsidTr="0035175D">
        <w:tc>
          <w:tcPr>
            <w:tcW w:w="3969" w:type="dxa"/>
            <w:shd w:val="clear" w:color="auto" w:fill="auto"/>
          </w:tcPr>
          <w:p w:rsidR="003C3E2E" w:rsidRPr="0035175D" w:rsidRDefault="003C3E2E" w:rsidP="00854045">
            <w:pPr>
              <w:jc w:val="both"/>
              <w:rPr>
                <w:sz w:val="24"/>
                <w:szCs w:val="24"/>
              </w:rPr>
            </w:pPr>
            <w:r w:rsidRPr="0035175D">
              <w:rPr>
                <w:sz w:val="24"/>
                <w:szCs w:val="24"/>
              </w:rPr>
              <w:t>7.1. Вид</w:t>
            </w:r>
          </w:p>
        </w:tc>
        <w:tc>
          <w:tcPr>
            <w:tcW w:w="5670"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3C3E2E" w:rsidRPr="0035175D" w:rsidTr="0035175D">
        <w:tc>
          <w:tcPr>
            <w:tcW w:w="3969" w:type="dxa"/>
            <w:shd w:val="clear" w:color="auto" w:fill="auto"/>
          </w:tcPr>
          <w:p w:rsidR="003C3E2E" w:rsidRPr="0035175D" w:rsidRDefault="003C3E2E" w:rsidP="00854045">
            <w:pPr>
              <w:jc w:val="both"/>
              <w:rPr>
                <w:sz w:val="24"/>
                <w:szCs w:val="24"/>
              </w:rPr>
            </w:pPr>
            <w:r w:rsidRPr="0035175D">
              <w:rPr>
                <w:sz w:val="24"/>
                <w:szCs w:val="24"/>
              </w:rPr>
              <w:t>7.2. Номер</w:t>
            </w:r>
          </w:p>
        </w:tc>
        <w:tc>
          <w:tcPr>
            <w:tcW w:w="5670"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3C3E2E" w:rsidRPr="0035175D" w:rsidTr="0035175D">
        <w:tc>
          <w:tcPr>
            <w:tcW w:w="3969" w:type="dxa"/>
            <w:shd w:val="clear" w:color="auto" w:fill="auto"/>
          </w:tcPr>
          <w:p w:rsidR="003C3E2E" w:rsidRPr="0035175D" w:rsidRDefault="003C3E2E" w:rsidP="00854045">
            <w:pPr>
              <w:jc w:val="both"/>
              <w:rPr>
                <w:sz w:val="24"/>
                <w:szCs w:val="24"/>
              </w:rPr>
            </w:pPr>
            <w:r w:rsidRPr="0035175D">
              <w:rPr>
                <w:sz w:val="24"/>
                <w:szCs w:val="24"/>
              </w:rPr>
              <w:t>7.3. Дата</w:t>
            </w:r>
          </w:p>
        </w:tc>
        <w:tc>
          <w:tcPr>
            <w:tcW w:w="5670"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дата документа, подтверждающего возникновение денежного обязательства.</w:t>
            </w:r>
          </w:p>
        </w:tc>
      </w:tr>
      <w:tr w:rsidR="003C3E2E" w:rsidRPr="0035175D" w:rsidTr="0035175D">
        <w:tc>
          <w:tcPr>
            <w:tcW w:w="3969" w:type="dxa"/>
            <w:shd w:val="clear" w:color="auto" w:fill="auto"/>
          </w:tcPr>
          <w:p w:rsidR="003C3E2E" w:rsidRPr="0035175D" w:rsidRDefault="003C3E2E" w:rsidP="00854045">
            <w:pPr>
              <w:jc w:val="both"/>
              <w:rPr>
                <w:sz w:val="24"/>
                <w:szCs w:val="24"/>
              </w:rPr>
            </w:pPr>
            <w:r w:rsidRPr="0035175D">
              <w:rPr>
                <w:sz w:val="24"/>
                <w:szCs w:val="24"/>
              </w:rPr>
              <w:t>7.4. Сумма документа, подтверждающего возникновение денежного обязательства</w:t>
            </w:r>
          </w:p>
        </w:tc>
        <w:tc>
          <w:tcPr>
            <w:tcW w:w="5670"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3C3E2E" w:rsidRPr="0035175D" w:rsidTr="0035175D">
        <w:tc>
          <w:tcPr>
            <w:tcW w:w="3969" w:type="dxa"/>
            <w:shd w:val="clear" w:color="auto" w:fill="auto"/>
          </w:tcPr>
          <w:p w:rsidR="003C3E2E" w:rsidRPr="0035175D" w:rsidRDefault="003C3E2E" w:rsidP="00854045">
            <w:pPr>
              <w:jc w:val="both"/>
              <w:rPr>
                <w:sz w:val="24"/>
                <w:szCs w:val="24"/>
              </w:rPr>
            </w:pPr>
            <w:r w:rsidRPr="0035175D">
              <w:rPr>
                <w:sz w:val="24"/>
                <w:szCs w:val="24"/>
              </w:rPr>
              <w:t>7.5. Предмет</w:t>
            </w:r>
          </w:p>
        </w:tc>
        <w:tc>
          <w:tcPr>
            <w:tcW w:w="5670" w:type="dxa"/>
            <w:shd w:val="clear" w:color="auto" w:fill="auto"/>
          </w:tcPr>
          <w:p w:rsidR="003C3E2E" w:rsidRPr="0035175D" w:rsidRDefault="003C3E2E" w:rsidP="00854045">
            <w:pPr>
              <w:jc w:val="both"/>
              <w:rPr>
                <w:sz w:val="24"/>
                <w:szCs w:val="24"/>
              </w:rPr>
            </w:pPr>
            <w:r w:rsidRPr="0035175D">
              <w:rPr>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3C3E2E" w:rsidRPr="0035175D" w:rsidTr="0035175D">
        <w:tc>
          <w:tcPr>
            <w:tcW w:w="3969" w:type="dxa"/>
            <w:shd w:val="clear" w:color="auto" w:fill="auto"/>
          </w:tcPr>
          <w:p w:rsidR="003C3E2E" w:rsidRPr="0035175D" w:rsidRDefault="003C3E2E" w:rsidP="00854045">
            <w:pPr>
              <w:jc w:val="both"/>
              <w:rPr>
                <w:sz w:val="24"/>
                <w:szCs w:val="24"/>
              </w:rPr>
            </w:pPr>
            <w:r w:rsidRPr="0035175D">
              <w:rPr>
                <w:sz w:val="24"/>
                <w:szCs w:val="24"/>
              </w:rPr>
              <w:t>7.6. Наименование вида средств</w:t>
            </w:r>
          </w:p>
        </w:tc>
        <w:tc>
          <w:tcPr>
            <w:tcW w:w="5670"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 xml:space="preserve">Указывается наименование вида средств, за счет которых должна быть произведена кассовая выплата: </w:t>
            </w:r>
            <w:r w:rsidRPr="0035175D">
              <w:rPr>
                <w:rFonts w:ascii="Times New Roman" w:hAnsi="Times New Roman" w:cs="Times New Roman"/>
                <w:sz w:val="24"/>
                <w:szCs w:val="24"/>
              </w:rPr>
              <w:lastRenderedPageBreak/>
              <w:t>«средства бюджета».</w:t>
            </w:r>
          </w:p>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3C3E2E" w:rsidRPr="0035175D" w:rsidTr="0035175D">
        <w:tc>
          <w:tcPr>
            <w:tcW w:w="3969" w:type="dxa"/>
            <w:shd w:val="clear" w:color="auto" w:fill="auto"/>
          </w:tcPr>
          <w:p w:rsidR="003C3E2E" w:rsidRPr="0035175D" w:rsidRDefault="003C3E2E" w:rsidP="00854045">
            <w:pPr>
              <w:jc w:val="both"/>
              <w:rPr>
                <w:sz w:val="24"/>
                <w:szCs w:val="24"/>
              </w:rPr>
            </w:pPr>
            <w:r w:rsidRPr="0035175D">
              <w:rPr>
                <w:sz w:val="24"/>
                <w:szCs w:val="24"/>
              </w:rPr>
              <w:lastRenderedPageBreak/>
              <w:t>7.7. Код по бюджетной классификации (далее – Код по БК)</w:t>
            </w:r>
          </w:p>
        </w:tc>
        <w:tc>
          <w:tcPr>
            <w:tcW w:w="5670"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код классификации расходов бюджета Кутейниковского сельского поселения в соответствии с предметом документа-основания.</w:t>
            </w:r>
          </w:p>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Кутейниковского сельского поселения на основании информации, представленной должником.</w:t>
            </w:r>
          </w:p>
        </w:tc>
      </w:tr>
      <w:tr w:rsidR="003C3E2E" w:rsidRPr="0035175D" w:rsidTr="0035175D">
        <w:tc>
          <w:tcPr>
            <w:tcW w:w="3969" w:type="dxa"/>
            <w:shd w:val="clear" w:color="auto" w:fill="auto"/>
          </w:tcPr>
          <w:p w:rsidR="003C3E2E" w:rsidRPr="0035175D" w:rsidRDefault="003C3E2E" w:rsidP="00854045">
            <w:pPr>
              <w:jc w:val="both"/>
              <w:rPr>
                <w:sz w:val="24"/>
                <w:szCs w:val="24"/>
              </w:rPr>
            </w:pPr>
            <w:r w:rsidRPr="0035175D">
              <w:rPr>
                <w:sz w:val="24"/>
                <w:szCs w:val="24"/>
              </w:rPr>
              <w:t>7.8. Аналитический код</w:t>
            </w:r>
          </w:p>
        </w:tc>
        <w:tc>
          <w:tcPr>
            <w:tcW w:w="5670" w:type="dxa"/>
            <w:shd w:val="clear" w:color="auto" w:fill="auto"/>
          </w:tcPr>
          <w:p w:rsidR="003C3E2E" w:rsidRPr="0035175D" w:rsidRDefault="003C3E2E" w:rsidP="00854045">
            <w:pPr>
              <w:jc w:val="both"/>
              <w:rPr>
                <w:sz w:val="24"/>
                <w:szCs w:val="24"/>
              </w:rPr>
            </w:pPr>
            <w:r w:rsidRPr="0035175D">
              <w:rPr>
                <w:sz w:val="24"/>
                <w:szCs w:val="24"/>
              </w:rPr>
              <w:t>Указывается при необходимости в дополнение к коду по бюджетной классификации плательщика аналитический код, используемый территориальным органом Федерального казначейства в целях санкционирования операций с целевыми расходами (аналитический код, используемый территориальным органом Федерального казначейства для учета операций со средствами юридических лиц, не являющихся участниками бюджетного процесса).</w:t>
            </w:r>
          </w:p>
        </w:tc>
      </w:tr>
      <w:tr w:rsidR="003C3E2E" w:rsidRPr="0035175D" w:rsidTr="0035175D">
        <w:tc>
          <w:tcPr>
            <w:tcW w:w="3969" w:type="dxa"/>
            <w:shd w:val="clear" w:color="auto" w:fill="auto"/>
          </w:tcPr>
          <w:p w:rsidR="003C3E2E" w:rsidRPr="0035175D" w:rsidRDefault="003C3E2E" w:rsidP="00854045">
            <w:pPr>
              <w:jc w:val="both"/>
              <w:rPr>
                <w:sz w:val="24"/>
                <w:szCs w:val="24"/>
              </w:rPr>
            </w:pPr>
            <w:r w:rsidRPr="0035175D">
              <w:rPr>
                <w:sz w:val="24"/>
                <w:szCs w:val="24"/>
              </w:rPr>
              <w:t>7.9. Сумма в рублевом эквиваленте всего</w:t>
            </w:r>
          </w:p>
        </w:tc>
        <w:tc>
          <w:tcPr>
            <w:tcW w:w="5670"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сумма денежного обязательства в валюте Российской Федерации.</w:t>
            </w:r>
          </w:p>
          <w:p w:rsidR="003C3E2E" w:rsidRPr="0035175D" w:rsidRDefault="003C3E2E" w:rsidP="00854045">
            <w:pPr>
              <w:jc w:val="both"/>
              <w:rPr>
                <w:sz w:val="24"/>
                <w:szCs w:val="24"/>
              </w:rPr>
            </w:pPr>
            <w:r w:rsidRPr="0035175D">
              <w:rPr>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3C3E2E" w:rsidRPr="0035175D" w:rsidTr="0035175D">
        <w:tc>
          <w:tcPr>
            <w:tcW w:w="3969" w:type="dxa"/>
            <w:shd w:val="clear" w:color="auto" w:fill="auto"/>
          </w:tcPr>
          <w:p w:rsidR="003C3E2E" w:rsidRPr="0035175D" w:rsidRDefault="003C3E2E" w:rsidP="00854045">
            <w:pPr>
              <w:jc w:val="both"/>
              <w:rPr>
                <w:sz w:val="24"/>
                <w:szCs w:val="24"/>
              </w:rPr>
            </w:pPr>
            <w:r w:rsidRPr="0035175D">
              <w:rPr>
                <w:sz w:val="24"/>
                <w:szCs w:val="24"/>
              </w:rPr>
              <w:t>7.10. Код валюты</w:t>
            </w:r>
          </w:p>
        </w:tc>
        <w:tc>
          <w:tcPr>
            <w:tcW w:w="5670" w:type="dxa"/>
            <w:shd w:val="clear" w:color="auto" w:fill="auto"/>
          </w:tcPr>
          <w:p w:rsidR="003C3E2E" w:rsidRPr="0035175D" w:rsidRDefault="003C3E2E" w:rsidP="00854045">
            <w:pPr>
              <w:pStyle w:val="ConsPlusNormal"/>
              <w:jc w:val="both"/>
              <w:rPr>
                <w:rFonts w:ascii="Times New Roman" w:hAnsi="Times New Roman" w:cs="Times New Roman"/>
                <w:sz w:val="24"/>
                <w:szCs w:val="24"/>
              </w:rPr>
            </w:pPr>
            <w:r w:rsidRPr="0035175D">
              <w:rPr>
                <w:rFonts w:ascii="Times New Roman" w:hAnsi="Times New Roman" w:cs="Times New Roman"/>
                <w:sz w:val="24"/>
                <w:szCs w:val="24"/>
              </w:rPr>
              <w:t>Указывается код валюты, в которой принято денежное обязательство, в соответствии с Общероссийским классификатором валют.</w:t>
            </w:r>
          </w:p>
        </w:tc>
      </w:tr>
      <w:tr w:rsidR="003C3E2E" w:rsidRPr="0035175D" w:rsidTr="0035175D">
        <w:tc>
          <w:tcPr>
            <w:tcW w:w="3969" w:type="dxa"/>
            <w:shd w:val="clear" w:color="auto" w:fill="auto"/>
          </w:tcPr>
          <w:p w:rsidR="003C3E2E" w:rsidRPr="0035175D" w:rsidRDefault="003C3E2E" w:rsidP="00854045">
            <w:pPr>
              <w:jc w:val="both"/>
              <w:rPr>
                <w:sz w:val="24"/>
                <w:szCs w:val="24"/>
              </w:rPr>
            </w:pPr>
            <w:r w:rsidRPr="0035175D">
              <w:rPr>
                <w:sz w:val="24"/>
                <w:szCs w:val="24"/>
              </w:rPr>
              <w:t>7.11. В том числе перечислено средств, требующих подтверждения</w:t>
            </w:r>
          </w:p>
        </w:tc>
        <w:tc>
          <w:tcPr>
            <w:tcW w:w="5670" w:type="dxa"/>
            <w:shd w:val="clear" w:color="auto" w:fill="auto"/>
          </w:tcPr>
          <w:p w:rsidR="003C3E2E" w:rsidRPr="0035175D" w:rsidRDefault="003C3E2E" w:rsidP="00854045">
            <w:pPr>
              <w:jc w:val="both"/>
              <w:rPr>
                <w:sz w:val="24"/>
                <w:szCs w:val="24"/>
              </w:rPr>
            </w:pPr>
            <w:r w:rsidRPr="0035175D">
              <w:rPr>
                <w:sz w:val="24"/>
                <w:szCs w:val="24"/>
              </w:rPr>
              <w:t xml:space="preserve">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w:t>
            </w:r>
          </w:p>
          <w:p w:rsidR="003C3E2E" w:rsidRPr="0035175D" w:rsidRDefault="003C3E2E" w:rsidP="00854045">
            <w:pPr>
              <w:jc w:val="both"/>
              <w:rPr>
                <w:sz w:val="24"/>
                <w:szCs w:val="24"/>
              </w:rPr>
            </w:pPr>
            <w:r w:rsidRPr="0035175D">
              <w:rPr>
                <w:sz w:val="24"/>
                <w:szCs w:val="24"/>
              </w:rPr>
              <w:t>Не заполняется, если в пункте 6.12 настоящих Правил указано «да».</w:t>
            </w:r>
          </w:p>
        </w:tc>
      </w:tr>
      <w:tr w:rsidR="003C3E2E" w:rsidRPr="0035175D" w:rsidTr="0035175D">
        <w:tc>
          <w:tcPr>
            <w:tcW w:w="3969" w:type="dxa"/>
            <w:shd w:val="clear" w:color="auto" w:fill="auto"/>
          </w:tcPr>
          <w:p w:rsidR="003C3E2E" w:rsidRPr="0035175D" w:rsidRDefault="003C3E2E" w:rsidP="00854045">
            <w:pPr>
              <w:jc w:val="both"/>
              <w:rPr>
                <w:sz w:val="24"/>
                <w:szCs w:val="24"/>
              </w:rPr>
            </w:pPr>
            <w:r w:rsidRPr="0035175D">
              <w:rPr>
                <w:sz w:val="24"/>
                <w:szCs w:val="24"/>
              </w:rPr>
              <w:t>7.12. Срок исполнения</w:t>
            </w:r>
          </w:p>
        </w:tc>
        <w:tc>
          <w:tcPr>
            <w:tcW w:w="5670" w:type="dxa"/>
            <w:shd w:val="clear" w:color="auto" w:fill="auto"/>
          </w:tcPr>
          <w:p w:rsidR="003C3E2E" w:rsidRPr="0035175D" w:rsidRDefault="003C3E2E" w:rsidP="00854045">
            <w:pPr>
              <w:jc w:val="both"/>
              <w:rPr>
                <w:sz w:val="24"/>
                <w:szCs w:val="24"/>
              </w:rPr>
            </w:pPr>
            <w:r w:rsidRPr="0035175D">
              <w:rPr>
                <w:sz w:val="24"/>
                <w:szCs w:val="24"/>
              </w:rPr>
              <w:t>Указывается планируемый срок осуществления кассовой выплаты по денежному обязательству.</w:t>
            </w:r>
          </w:p>
        </w:tc>
      </w:tr>
    </w:tbl>
    <w:p w:rsidR="003C3E2E" w:rsidRDefault="003C3E2E" w:rsidP="003C3E2E">
      <w:pPr>
        <w:pStyle w:val="ConsPlusNormal"/>
        <w:ind w:left="5387"/>
        <w:jc w:val="center"/>
        <w:rPr>
          <w:rFonts w:ascii="Times New Roman" w:hAnsi="Times New Roman" w:cs="Times New Roman"/>
          <w:sz w:val="24"/>
          <w:szCs w:val="24"/>
        </w:rPr>
      </w:pPr>
    </w:p>
    <w:p w:rsidR="003C3E2E" w:rsidRDefault="003C3E2E" w:rsidP="003C3E2E">
      <w:pPr>
        <w:pStyle w:val="ConsPlusNormal"/>
        <w:ind w:left="5387"/>
        <w:jc w:val="center"/>
        <w:rPr>
          <w:rFonts w:ascii="Times New Roman" w:hAnsi="Times New Roman" w:cs="Times New Roman"/>
          <w:sz w:val="24"/>
          <w:szCs w:val="24"/>
        </w:rPr>
      </w:pPr>
    </w:p>
    <w:p w:rsidR="003C3E2E" w:rsidRDefault="003C3E2E" w:rsidP="003C3E2E">
      <w:pPr>
        <w:pStyle w:val="ConsPlusNormal"/>
        <w:ind w:left="5387"/>
        <w:jc w:val="center"/>
        <w:rPr>
          <w:rFonts w:ascii="Times New Roman" w:hAnsi="Times New Roman" w:cs="Times New Roman"/>
          <w:sz w:val="24"/>
          <w:szCs w:val="24"/>
        </w:rPr>
      </w:pPr>
    </w:p>
    <w:p w:rsidR="003C3E2E" w:rsidRDefault="003C3E2E" w:rsidP="003C3E2E">
      <w:pPr>
        <w:pStyle w:val="ConsPlusNormal"/>
        <w:ind w:left="5387"/>
        <w:jc w:val="center"/>
        <w:rPr>
          <w:rFonts w:ascii="Times New Roman" w:hAnsi="Times New Roman" w:cs="Times New Roman"/>
          <w:sz w:val="24"/>
          <w:szCs w:val="24"/>
        </w:rPr>
      </w:pPr>
    </w:p>
    <w:p w:rsidR="0035175D" w:rsidRDefault="0035175D" w:rsidP="003C3E2E">
      <w:pPr>
        <w:pStyle w:val="ConsPlusNormal"/>
        <w:ind w:left="5387"/>
        <w:jc w:val="center"/>
        <w:rPr>
          <w:rFonts w:ascii="Times New Roman" w:hAnsi="Times New Roman" w:cs="Times New Roman"/>
          <w:sz w:val="24"/>
          <w:szCs w:val="24"/>
        </w:rPr>
      </w:pPr>
    </w:p>
    <w:p w:rsidR="0035175D" w:rsidRDefault="0035175D" w:rsidP="003C3E2E">
      <w:pPr>
        <w:pStyle w:val="ConsPlusNormal"/>
        <w:ind w:left="5387"/>
        <w:jc w:val="center"/>
        <w:rPr>
          <w:rFonts w:ascii="Times New Roman" w:hAnsi="Times New Roman" w:cs="Times New Roman"/>
          <w:sz w:val="24"/>
          <w:szCs w:val="24"/>
        </w:rPr>
      </w:pPr>
    </w:p>
    <w:p w:rsidR="0035175D" w:rsidRDefault="0035175D" w:rsidP="003C3E2E">
      <w:pPr>
        <w:pStyle w:val="ConsPlusNormal"/>
        <w:ind w:left="5387"/>
        <w:jc w:val="center"/>
        <w:rPr>
          <w:rFonts w:ascii="Times New Roman" w:hAnsi="Times New Roman" w:cs="Times New Roman"/>
          <w:sz w:val="24"/>
          <w:szCs w:val="24"/>
        </w:rPr>
      </w:pPr>
    </w:p>
    <w:p w:rsidR="0035175D" w:rsidRDefault="0035175D" w:rsidP="003C3E2E">
      <w:pPr>
        <w:pStyle w:val="ConsPlusNormal"/>
        <w:ind w:left="5387"/>
        <w:jc w:val="center"/>
        <w:rPr>
          <w:rFonts w:ascii="Times New Roman" w:hAnsi="Times New Roman" w:cs="Times New Roman"/>
          <w:sz w:val="24"/>
          <w:szCs w:val="24"/>
        </w:rPr>
      </w:pPr>
    </w:p>
    <w:p w:rsidR="0035175D" w:rsidRDefault="0035175D" w:rsidP="003C3E2E">
      <w:pPr>
        <w:pStyle w:val="ConsPlusNormal"/>
        <w:ind w:left="5387"/>
        <w:jc w:val="center"/>
        <w:rPr>
          <w:rFonts w:ascii="Times New Roman" w:hAnsi="Times New Roman" w:cs="Times New Roman"/>
          <w:sz w:val="24"/>
          <w:szCs w:val="24"/>
        </w:rPr>
      </w:pPr>
    </w:p>
    <w:p w:rsidR="0035175D" w:rsidRDefault="0035175D" w:rsidP="003C3E2E">
      <w:pPr>
        <w:pStyle w:val="ConsPlusNormal"/>
        <w:ind w:left="5387"/>
        <w:jc w:val="center"/>
        <w:rPr>
          <w:rFonts w:ascii="Times New Roman" w:hAnsi="Times New Roman" w:cs="Times New Roman"/>
          <w:sz w:val="24"/>
          <w:szCs w:val="24"/>
        </w:rPr>
      </w:pPr>
    </w:p>
    <w:p w:rsidR="0035175D" w:rsidRDefault="0035175D" w:rsidP="003C3E2E">
      <w:pPr>
        <w:pStyle w:val="ConsPlusNormal"/>
        <w:ind w:left="5387"/>
        <w:jc w:val="center"/>
        <w:rPr>
          <w:rFonts w:ascii="Times New Roman" w:hAnsi="Times New Roman" w:cs="Times New Roman"/>
          <w:sz w:val="24"/>
          <w:szCs w:val="24"/>
        </w:rPr>
      </w:pPr>
    </w:p>
    <w:p w:rsidR="0035175D" w:rsidRDefault="0035175D" w:rsidP="003C3E2E">
      <w:pPr>
        <w:pStyle w:val="ConsPlusNormal"/>
        <w:ind w:left="5387"/>
        <w:jc w:val="center"/>
        <w:rPr>
          <w:rFonts w:ascii="Times New Roman" w:hAnsi="Times New Roman" w:cs="Times New Roman"/>
          <w:sz w:val="24"/>
          <w:szCs w:val="24"/>
        </w:rPr>
      </w:pPr>
    </w:p>
    <w:p w:rsidR="0035175D" w:rsidRDefault="0035175D" w:rsidP="003C3E2E">
      <w:pPr>
        <w:pStyle w:val="ConsPlusNormal"/>
        <w:ind w:left="5387"/>
        <w:jc w:val="center"/>
        <w:rPr>
          <w:rFonts w:ascii="Times New Roman" w:hAnsi="Times New Roman" w:cs="Times New Roman"/>
          <w:sz w:val="24"/>
          <w:szCs w:val="24"/>
        </w:rPr>
      </w:pPr>
    </w:p>
    <w:p w:rsidR="0035175D" w:rsidRDefault="0035175D" w:rsidP="003C3E2E">
      <w:pPr>
        <w:pStyle w:val="ConsPlusNormal"/>
        <w:ind w:left="5387"/>
        <w:jc w:val="center"/>
        <w:rPr>
          <w:rFonts w:ascii="Times New Roman" w:hAnsi="Times New Roman" w:cs="Times New Roman"/>
          <w:sz w:val="24"/>
          <w:szCs w:val="24"/>
        </w:rPr>
      </w:pPr>
    </w:p>
    <w:p w:rsidR="0035175D" w:rsidRDefault="0035175D" w:rsidP="003C3E2E">
      <w:pPr>
        <w:pStyle w:val="ConsPlusNormal"/>
        <w:ind w:left="5387"/>
        <w:jc w:val="center"/>
        <w:rPr>
          <w:rFonts w:ascii="Times New Roman" w:hAnsi="Times New Roman" w:cs="Times New Roman"/>
          <w:sz w:val="24"/>
          <w:szCs w:val="24"/>
        </w:rPr>
      </w:pPr>
    </w:p>
    <w:p w:rsidR="0035175D" w:rsidRDefault="0035175D" w:rsidP="003C3E2E">
      <w:pPr>
        <w:pStyle w:val="ConsPlusNormal"/>
        <w:ind w:left="5387"/>
        <w:jc w:val="center"/>
        <w:rPr>
          <w:rFonts w:ascii="Times New Roman" w:hAnsi="Times New Roman" w:cs="Times New Roman"/>
          <w:sz w:val="24"/>
          <w:szCs w:val="24"/>
        </w:rPr>
      </w:pPr>
    </w:p>
    <w:p w:rsidR="003C3E2E" w:rsidRPr="003C3E2E" w:rsidRDefault="003C3E2E" w:rsidP="003C3E2E">
      <w:pPr>
        <w:pStyle w:val="ConsPlusNormal"/>
        <w:ind w:left="5387"/>
        <w:jc w:val="center"/>
        <w:rPr>
          <w:rFonts w:ascii="Times New Roman" w:hAnsi="Times New Roman" w:cs="Times New Roman"/>
          <w:sz w:val="24"/>
          <w:szCs w:val="24"/>
        </w:rPr>
      </w:pPr>
      <w:r w:rsidRPr="003C3E2E">
        <w:rPr>
          <w:rFonts w:ascii="Times New Roman" w:hAnsi="Times New Roman" w:cs="Times New Roman"/>
          <w:sz w:val="24"/>
          <w:szCs w:val="24"/>
        </w:rPr>
        <w:t>Приложение № 3</w:t>
      </w:r>
    </w:p>
    <w:p w:rsidR="003C3E2E" w:rsidRPr="003C3E2E" w:rsidRDefault="003C3E2E" w:rsidP="003C3E2E">
      <w:pPr>
        <w:pStyle w:val="ConsPlusNormal"/>
        <w:ind w:left="5387"/>
        <w:jc w:val="center"/>
        <w:rPr>
          <w:rFonts w:ascii="Times New Roman" w:hAnsi="Times New Roman" w:cs="Times New Roman"/>
          <w:sz w:val="24"/>
          <w:szCs w:val="24"/>
        </w:rPr>
      </w:pPr>
      <w:r w:rsidRPr="003C3E2E">
        <w:rPr>
          <w:rFonts w:ascii="Times New Roman" w:hAnsi="Times New Roman" w:cs="Times New Roman"/>
          <w:sz w:val="24"/>
          <w:szCs w:val="24"/>
        </w:rPr>
        <w:t>к Порядку учета бюджетных и денежных обязательств получателей средств бюджета Кутейниковского сельского поселения</w:t>
      </w:r>
    </w:p>
    <w:p w:rsidR="003C3E2E" w:rsidRPr="00024A0D" w:rsidRDefault="003C3E2E" w:rsidP="003C3E2E">
      <w:pPr>
        <w:pStyle w:val="ConsPlusNormal"/>
        <w:ind w:firstLine="709"/>
        <w:jc w:val="both"/>
        <w:rPr>
          <w:rFonts w:ascii="Times New Roman" w:hAnsi="Times New Roman" w:cs="Times New Roman"/>
          <w:b/>
          <w:sz w:val="24"/>
          <w:szCs w:val="24"/>
        </w:rPr>
      </w:pPr>
    </w:p>
    <w:p w:rsidR="003C3E2E" w:rsidRPr="0035175D" w:rsidRDefault="003C3E2E" w:rsidP="003C3E2E">
      <w:pPr>
        <w:pStyle w:val="ConsPlusNormal"/>
        <w:jc w:val="center"/>
        <w:rPr>
          <w:rFonts w:ascii="Times New Roman" w:hAnsi="Times New Roman" w:cs="Times New Roman"/>
          <w:sz w:val="24"/>
          <w:szCs w:val="24"/>
        </w:rPr>
      </w:pPr>
      <w:r w:rsidRPr="0035175D">
        <w:rPr>
          <w:rFonts w:ascii="Times New Roman" w:hAnsi="Times New Roman" w:cs="Times New Roman"/>
          <w:sz w:val="24"/>
          <w:szCs w:val="24"/>
        </w:rPr>
        <w:t>Перечень</w:t>
      </w:r>
    </w:p>
    <w:p w:rsidR="003C3E2E" w:rsidRPr="0035175D" w:rsidRDefault="003C3E2E" w:rsidP="003C3E2E">
      <w:pPr>
        <w:pStyle w:val="ConsPlusNormal"/>
        <w:jc w:val="center"/>
        <w:rPr>
          <w:rFonts w:ascii="Times New Roman" w:hAnsi="Times New Roman" w:cs="Times New Roman"/>
          <w:sz w:val="24"/>
          <w:szCs w:val="24"/>
        </w:rPr>
      </w:pPr>
      <w:r w:rsidRPr="0035175D">
        <w:rPr>
          <w:rFonts w:ascii="Times New Roman" w:hAnsi="Times New Roman" w:cs="Times New Roman"/>
          <w:sz w:val="24"/>
          <w:szCs w:val="24"/>
        </w:rPr>
        <w:t xml:space="preserve">документов, на основании которых возникают </w:t>
      </w:r>
      <w:r w:rsidRPr="0035175D">
        <w:rPr>
          <w:rFonts w:ascii="Times New Roman" w:hAnsi="Times New Roman" w:cs="Times New Roman"/>
          <w:sz w:val="24"/>
          <w:szCs w:val="24"/>
        </w:rPr>
        <w:br/>
        <w:t xml:space="preserve">бюджетные обязательства получателей средств </w:t>
      </w:r>
    </w:p>
    <w:p w:rsidR="003C3E2E" w:rsidRDefault="003C3E2E" w:rsidP="003C3E2E">
      <w:pPr>
        <w:pStyle w:val="ConsPlusNormal"/>
        <w:jc w:val="center"/>
        <w:rPr>
          <w:rFonts w:ascii="Times New Roman" w:hAnsi="Times New Roman" w:cs="Times New Roman"/>
          <w:sz w:val="24"/>
          <w:szCs w:val="24"/>
        </w:rPr>
      </w:pPr>
      <w:r w:rsidRPr="0035175D">
        <w:rPr>
          <w:rFonts w:ascii="Times New Roman" w:hAnsi="Times New Roman" w:cs="Times New Roman"/>
          <w:sz w:val="24"/>
          <w:szCs w:val="24"/>
        </w:rPr>
        <w:t>бюджета Кутейниковского сельского поселения, и документов, подтверждающих возникновение денежных обязательств получателей средств бюджета Кутейниковского сельского поселения</w:t>
      </w:r>
    </w:p>
    <w:p w:rsidR="0035175D" w:rsidRPr="0035175D" w:rsidRDefault="0035175D" w:rsidP="003C3E2E">
      <w:pPr>
        <w:pStyle w:val="ConsPlusNormal"/>
        <w:jc w:val="center"/>
        <w:rPr>
          <w:rFonts w:ascii="Times New Roman" w:hAnsi="Times New Roman" w:cs="Times New Roman"/>
          <w:sz w:val="24"/>
          <w:szCs w:val="24"/>
        </w:rPr>
      </w:pP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4111"/>
        <w:gridCol w:w="5103"/>
      </w:tblGrid>
      <w:tr w:rsidR="003C3E2E" w:rsidRPr="0035175D" w:rsidTr="0035175D">
        <w:tc>
          <w:tcPr>
            <w:tcW w:w="709" w:type="dxa"/>
          </w:tcPr>
          <w:p w:rsidR="003C3E2E" w:rsidRPr="0035175D" w:rsidRDefault="003C3E2E" w:rsidP="00854045">
            <w:pPr>
              <w:jc w:val="center"/>
              <w:rPr>
                <w:sz w:val="24"/>
                <w:szCs w:val="24"/>
              </w:rPr>
            </w:pPr>
            <w:r w:rsidRPr="0035175D">
              <w:rPr>
                <w:sz w:val="24"/>
                <w:szCs w:val="24"/>
              </w:rPr>
              <w:t xml:space="preserve">N </w:t>
            </w:r>
            <w:proofErr w:type="spellStart"/>
            <w:proofErr w:type="gramStart"/>
            <w:r w:rsidRPr="0035175D">
              <w:rPr>
                <w:sz w:val="24"/>
                <w:szCs w:val="24"/>
              </w:rPr>
              <w:t>п</w:t>
            </w:r>
            <w:proofErr w:type="spellEnd"/>
            <w:proofErr w:type="gramEnd"/>
            <w:r w:rsidRPr="0035175D">
              <w:rPr>
                <w:sz w:val="24"/>
                <w:szCs w:val="24"/>
              </w:rPr>
              <w:t>/</w:t>
            </w:r>
            <w:proofErr w:type="spellStart"/>
            <w:r w:rsidRPr="0035175D">
              <w:rPr>
                <w:sz w:val="24"/>
                <w:szCs w:val="24"/>
              </w:rPr>
              <w:t>п</w:t>
            </w:r>
            <w:proofErr w:type="spellEnd"/>
          </w:p>
        </w:tc>
        <w:tc>
          <w:tcPr>
            <w:tcW w:w="4111" w:type="dxa"/>
          </w:tcPr>
          <w:p w:rsidR="003C3E2E" w:rsidRPr="0035175D" w:rsidRDefault="003C3E2E" w:rsidP="00854045">
            <w:pPr>
              <w:jc w:val="center"/>
              <w:rPr>
                <w:sz w:val="24"/>
                <w:szCs w:val="24"/>
              </w:rPr>
            </w:pPr>
            <w:r w:rsidRPr="0035175D">
              <w:rPr>
                <w:sz w:val="24"/>
                <w:szCs w:val="24"/>
              </w:rPr>
              <w:t>Документ, на основании которого возникает бюджетное обязательство получателя средств бюджета Кутейниковского сельского поселения</w:t>
            </w:r>
          </w:p>
        </w:tc>
        <w:tc>
          <w:tcPr>
            <w:tcW w:w="5103" w:type="dxa"/>
          </w:tcPr>
          <w:p w:rsidR="003C3E2E" w:rsidRPr="0035175D" w:rsidRDefault="003C3E2E" w:rsidP="00854045">
            <w:pPr>
              <w:jc w:val="center"/>
              <w:rPr>
                <w:sz w:val="24"/>
                <w:szCs w:val="24"/>
              </w:rPr>
            </w:pPr>
            <w:r w:rsidRPr="0035175D">
              <w:rPr>
                <w:sz w:val="24"/>
                <w:szCs w:val="24"/>
              </w:rPr>
              <w:t>Документ, подтверждающий возникновение денежного обязательства получателя средств бюджета Кутейниковского сельского поселения</w:t>
            </w:r>
          </w:p>
        </w:tc>
      </w:tr>
      <w:tr w:rsidR="003C3E2E" w:rsidRPr="0035175D" w:rsidTr="0035175D">
        <w:trPr>
          <w:trHeight w:val="302"/>
        </w:trPr>
        <w:tc>
          <w:tcPr>
            <w:tcW w:w="709" w:type="dxa"/>
          </w:tcPr>
          <w:p w:rsidR="003C3E2E" w:rsidRPr="0035175D" w:rsidRDefault="003C3E2E" w:rsidP="00854045">
            <w:pPr>
              <w:jc w:val="center"/>
              <w:rPr>
                <w:sz w:val="24"/>
                <w:szCs w:val="24"/>
              </w:rPr>
            </w:pPr>
            <w:r w:rsidRPr="0035175D">
              <w:rPr>
                <w:sz w:val="24"/>
                <w:szCs w:val="24"/>
              </w:rPr>
              <w:t>1</w:t>
            </w:r>
          </w:p>
        </w:tc>
        <w:tc>
          <w:tcPr>
            <w:tcW w:w="4111" w:type="dxa"/>
          </w:tcPr>
          <w:p w:rsidR="003C3E2E" w:rsidRPr="0035175D" w:rsidRDefault="003C3E2E" w:rsidP="00854045">
            <w:pPr>
              <w:jc w:val="center"/>
              <w:rPr>
                <w:sz w:val="24"/>
                <w:szCs w:val="24"/>
              </w:rPr>
            </w:pPr>
            <w:r w:rsidRPr="0035175D">
              <w:rPr>
                <w:sz w:val="24"/>
                <w:szCs w:val="24"/>
              </w:rPr>
              <w:t>2</w:t>
            </w:r>
          </w:p>
        </w:tc>
        <w:tc>
          <w:tcPr>
            <w:tcW w:w="5103" w:type="dxa"/>
          </w:tcPr>
          <w:p w:rsidR="003C3E2E" w:rsidRPr="0035175D" w:rsidRDefault="003C3E2E" w:rsidP="00854045">
            <w:pPr>
              <w:jc w:val="center"/>
              <w:rPr>
                <w:sz w:val="24"/>
                <w:szCs w:val="24"/>
              </w:rPr>
            </w:pPr>
            <w:r w:rsidRPr="0035175D">
              <w:rPr>
                <w:sz w:val="24"/>
                <w:szCs w:val="24"/>
              </w:rPr>
              <w:t>3</w:t>
            </w:r>
          </w:p>
        </w:tc>
      </w:tr>
      <w:tr w:rsidR="003C3E2E" w:rsidRPr="0035175D" w:rsidTr="0035175D">
        <w:tc>
          <w:tcPr>
            <w:tcW w:w="709" w:type="dxa"/>
            <w:vMerge w:val="restart"/>
          </w:tcPr>
          <w:p w:rsidR="003C3E2E" w:rsidRPr="0035175D" w:rsidRDefault="003C3E2E" w:rsidP="00854045">
            <w:pPr>
              <w:jc w:val="center"/>
              <w:rPr>
                <w:sz w:val="24"/>
                <w:szCs w:val="24"/>
              </w:rPr>
            </w:pPr>
            <w:r w:rsidRPr="0035175D">
              <w:rPr>
                <w:sz w:val="24"/>
                <w:szCs w:val="24"/>
              </w:rPr>
              <w:t>1.</w:t>
            </w:r>
          </w:p>
        </w:tc>
        <w:tc>
          <w:tcPr>
            <w:tcW w:w="4111" w:type="dxa"/>
            <w:vMerge w:val="restart"/>
          </w:tcPr>
          <w:p w:rsidR="003C3E2E" w:rsidRPr="0035175D" w:rsidRDefault="003C3E2E" w:rsidP="00854045">
            <w:pPr>
              <w:jc w:val="both"/>
              <w:rPr>
                <w:sz w:val="24"/>
                <w:szCs w:val="24"/>
              </w:rPr>
            </w:pPr>
            <w:r w:rsidRPr="0035175D">
              <w:rPr>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 (за исключением контрактов (договоров), указанных в пунктах 9,11-13 настоящего перечня)</w:t>
            </w:r>
          </w:p>
        </w:tc>
        <w:tc>
          <w:tcPr>
            <w:tcW w:w="5103" w:type="dxa"/>
          </w:tcPr>
          <w:p w:rsidR="003C3E2E" w:rsidRPr="0035175D" w:rsidRDefault="003C3E2E" w:rsidP="00854045">
            <w:pPr>
              <w:jc w:val="both"/>
              <w:rPr>
                <w:sz w:val="24"/>
                <w:szCs w:val="24"/>
              </w:rPr>
            </w:pPr>
            <w:r w:rsidRPr="0035175D">
              <w:rPr>
                <w:sz w:val="24"/>
                <w:szCs w:val="24"/>
              </w:rPr>
              <w:t>Акт выполненных работ</w:t>
            </w:r>
          </w:p>
        </w:tc>
      </w:tr>
      <w:tr w:rsidR="003C3E2E" w:rsidRPr="0035175D" w:rsidTr="0035175D">
        <w:tc>
          <w:tcPr>
            <w:tcW w:w="709" w:type="dxa"/>
            <w:vMerge/>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Акт об оказании услуг</w:t>
            </w:r>
          </w:p>
        </w:tc>
      </w:tr>
      <w:tr w:rsidR="003C3E2E" w:rsidRPr="0035175D" w:rsidTr="0035175D">
        <w:tc>
          <w:tcPr>
            <w:tcW w:w="709" w:type="dxa"/>
            <w:vMerge/>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Акт приема-передачи</w:t>
            </w:r>
          </w:p>
        </w:tc>
      </w:tr>
      <w:tr w:rsidR="003C3E2E" w:rsidRPr="0035175D" w:rsidTr="0035175D">
        <w:tc>
          <w:tcPr>
            <w:tcW w:w="709" w:type="dxa"/>
            <w:vMerge/>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3C3E2E" w:rsidRPr="0035175D" w:rsidTr="0035175D">
        <w:tc>
          <w:tcPr>
            <w:tcW w:w="709" w:type="dxa"/>
            <w:vMerge/>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Справка-расчет или иной документ, являющийся основанием для оплаты неустойки</w:t>
            </w:r>
          </w:p>
        </w:tc>
      </w:tr>
      <w:tr w:rsidR="003C3E2E" w:rsidRPr="0035175D" w:rsidTr="0035175D">
        <w:tc>
          <w:tcPr>
            <w:tcW w:w="709" w:type="dxa"/>
            <w:vMerge/>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Счет</w:t>
            </w:r>
          </w:p>
        </w:tc>
      </w:tr>
      <w:tr w:rsidR="003C3E2E" w:rsidRPr="0035175D" w:rsidTr="0035175D">
        <w:tc>
          <w:tcPr>
            <w:tcW w:w="709" w:type="dxa"/>
            <w:vMerge/>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Счет-фактура</w:t>
            </w:r>
          </w:p>
        </w:tc>
      </w:tr>
      <w:tr w:rsidR="003C3E2E" w:rsidRPr="0035175D" w:rsidTr="0035175D">
        <w:tc>
          <w:tcPr>
            <w:tcW w:w="709" w:type="dxa"/>
            <w:vMerge/>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 xml:space="preserve">Товарная накладная (унифицированная </w:t>
            </w:r>
            <w:hyperlink r:id="rId11" w:history="1">
              <w:r w:rsidRPr="0035175D">
                <w:rPr>
                  <w:sz w:val="24"/>
                  <w:szCs w:val="24"/>
                </w:rPr>
                <w:t>форма N ТОРГ-12</w:t>
              </w:r>
            </w:hyperlink>
            <w:r w:rsidRPr="0035175D">
              <w:rPr>
                <w:sz w:val="24"/>
                <w:szCs w:val="24"/>
              </w:rPr>
              <w:t>) (ф. 0330212)</w:t>
            </w:r>
          </w:p>
        </w:tc>
      </w:tr>
      <w:tr w:rsidR="003C3E2E" w:rsidRPr="0035175D" w:rsidTr="0035175D">
        <w:tc>
          <w:tcPr>
            <w:tcW w:w="709" w:type="dxa"/>
            <w:vMerge/>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Универсальный передаточный документ</w:t>
            </w:r>
          </w:p>
        </w:tc>
      </w:tr>
      <w:tr w:rsidR="003C3E2E" w:rsidRPr="0035175D" w:rsidTr="0035175D">
        <w:tc>
          <w:tcPr>
            <w:tcW w:w="709" w:type="dxa"/>
            <w:vMerge/>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Чек</w:t>
            </w:r>
          </w:p>
        </w:tc>
      </w:tr>
      <w:tr w:rsidR="003C3E2E" w:rsidRPr="0035175D" w:rsidTr="0035175D">
        <w:tc>
          <w:tcPr>
            <w:tcW w:w="709" w:type="dxa"/>
            <w:vMerge/>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 xml:space="preserve">Иной документ, подтверждающий возникновение денежного обязательства получателя средств бюджета Кутейниковского сельского поселения (далее - иной документ, </w:t>
            </w:r>
            <w:r w:rsidRPr="0035175D">
              <w:rPr>
                <w:sz w:val="24"/>
                <w:szCs w:val="24"/>
              </w:rPr>
              <w:lastRenderedPageBreak/>
              <w:t>подтверждающий возникновение денежного обязательства) по бюджетному обязательству получателя средств бюджета Кутейниковского сельского поселения возникшему на основании муниципального контракта</w:t>
            </w:r>
          </w:p>
        </w:tc>
      </w:tr>
      <w:tr w:rsidR="003C3E2E" w:rsidRPr="0035175D" w:rsidTr="0035175D">
        <w:tc>
          <w:tcPr>
            <w:tcW w:w="709" w:type="dxa"/>
            <w:vMerge w:val="restart"/>
          </w:tcPr>
          <w:p w:rsidR="003C3E2E" w:rsidRPr="0035175D" w:rsidRDefault="003C3E2E" w:rsidP="00854045">
            <w:pPr>
              <w:jc w:val="center"/>
              <w:rPr>
                <w:sz w:val="24"/>
                <w:szCs w:val="24"/>
              </w:rPr>
            </w:pPr>
            <w:r w:rsidRPr="0035175D">
              <w:rPr>
                <w:sz w:val="24"/>
                <w:szCs w:val="24"/>
              </w:rPr>
              <w:lastRenderedPageBreak/>
              <w:t>2.</w:t>
            </w:r>
          </w:p>
        </w:tc>
        <w:tc>
          <w:tcPr>
            <w:tcW w:w="4111" w:type="dxa"/>
            <w:vMerge w:val="restart"/>
          </w:tcPr>
          <w:p w:rsidR="003C3E2E" w:rsidRPr="0035175D" w:rsidRDefault="003C3E2E" w:rsidP="00854045">
            <w:pPr>
              <w:jc w:val="both"/>
              <w:rPr>
                <w:sz w:val="24"/>
                <w:szCs w:val="24"/>
              </w:rPr>
            </w:pPr>
            <w:r w:rsidRPr="0035175D">
              <w:rPr>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w:t>
            </w:r>
            <w:hyperlink w:anchor="P109" w:history="1">
              <w:r w:rsidRPr="0035175D">
                <w:rPr>
                  <w:sz w:val="24"/>
                  <w:szCs w:val="24"/>
                </w:rPr>
                <w:t xml:space="preserve"> пункт</w:t>
              </w:r>
            </w:hyperlink>
            <w:r w:rsidRPr="0035175D">
              <w:rPr>
                <w:sz w:val="24"/>
                <w:szCs w:val="24"/>
              </w:rPr>
              <w:t xml:space="preserve">ах 9, 11-13 настоящего перечня </w:t>
            </w:r>
          </w:p>
        </w:tc>
        <w:tc>
          <w:tcPr>
            <w:tcW w:w="5103" w:type="dxa"/>
          </w:tcPr>
          <w:p w:rsidR="003C3E2E" w:rsidRPr="0035175D" w:rsidRDefault="003C3E2E" w:rsidP="00854045">
            <w:pPr>
              <w:jc w:val="both"/>
              <w:rPr>
                <w:sz w:val="24"/>
                <w:szCs w:val="24"/>
              </w:rPr>
            </w:pPr>
            <w:r w:rsidRPr="0035175D">
              <w:rPr>
                <w:sz w:val="24"/>
                <w:szCs w:val="24"/>
              </w:rPr>
              <w:t>Акт выполненных работ</w:t>
            </w:r>
          </w:p>
        </w:tc>
      </w:tr>
      <w:tr w:rsidR="003C3E2E" w:rsidRPr="0035175D" w:rsidTr="0035175D">
        <w:tc>
          <w:tcPr>
            <w:tcW w:w="709" w:type="dxa"/>
            <w:vMerge/>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Акт об оказании услуг</w:t>
            </w:r>
          </w:p>
        </w:tc>
      </w:tr>
      <w:tr w:rsidR="003C3E2E" w:rsidRPr="0035175D" w:rsidTr="0035175D">
        <w:tc>
          <w:tcPr>
            <w:tcW w:w="709" w:type="dxa"/>
            <w:vMerge/>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Акт приема-передачи</w:t>
            </w:r>
          </w:p>
        </w:tc>
      </w:tr>
      <w:tr w:rsidR="003C3E2E" w:rsidRPr="0035175D" w:rsidTr="0035175D">
        <w:tc>
          <w:tcPr>
            <w:tcW w:w="709" w:type="dxa"/>
            <w:vMerge/>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3C3E2E" w:rsidRPr="0035175D" w:rsidTr="0035175D">
        <w:tc>
          <w:tcPr>
            <w:tcW w:w="709" w:type="dxa"/>
            <w:vMerge/>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Справка-расчет или иной документ, являющийся основанием для оплаты неустойки</w:t>
            </w:r>
          </w:p>
        </w:tc>
      </w:tr>
      <w:tr w:rsidR="003C3E2E" w:rsidRPr="0035175D" w:rsidTr="0035175D">
        <w:tc>
          <w:tcPr>
            <w:tcW w:w="709" w:type="dxa"/>
            <w:vMerge/>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Счет</w:t>
            </w:r>
          </w:p>
        </w:tc>
      </w:tr>
      <w:tr w:rsidR="003C3E2E" w:rsidRPr="0035175D" w:rsidTr="0035175D">
        <w:tc>
          <w:tcPr>
            <w:tcW w:w="709" w:type="dxa"/>
            <w:vMerge/>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Счет-фактура</w:t>
            </w:r>
          </w:p>
        </w:tc>
      </w:tr>
      <w:tr w:rsidR="003C3E2E" w:rsidRPr="0035175D" w:rsidTr="0035175D">
        <w:tc>
          <w:tcPr>
            <w:tcW w:w="709" w:type="dxa"/>
            <w:vMerge/>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 xml:space="preserve">Товарная накладная (унифицированная </w:t>
            </w:r>
            <w:hyperlink r:id="rId12" w:history="1">
              <w:r w:rsidRPr="0035175D">
                <w:rPr>
                  <w:sz w:val="24"/>
                  <w:szCs w:val="24"/>
                </w:rPr>
                <w:t>форма N ТОРГ-12</w:t>
              </w:r>
            </w:hyperlink>
            <w:r w:rsidRPr="0035175D">
              <w:rPr>
                <w:sz w:val="24"/>
                <w:szCs w:val="24"/>
              </w:rPr>
              <w:t>) (ф. 0330212)</w:t>
            </w:r>
          </w:p>
        </w:tc>
      </w:tr>
      <w:tr w:rsidR="003C3E2E" w:rsidRPr="0035175D" w:rsidTr="0035175D">
        <w:tc>
          <w:tcPr>
            <w:tcW w:w="709" w:type="dxa"/>
            <w:vMerge/>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Универсальный передаточный документ</w:t>
            </w:r>
          </w:p>
        </w:tc>
      </w:tr>
      <w:tr w:rsidR="003C3E2E" w:rsidRPr="0035175D" w:rsidTr="0035175D">
        <w:tc>
          <w:tcPr>
            <w:tcW w:w="709" w:type="dxa"/>
            <w:vMerge/>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Чек</w:t>
            </w:r>
          </w:p>
        </w:tc>
      </w:tr>
      <w:tr w:rsidR="003C3E2E" w:rsidRPr="0035175D" w:rsidTr="0035175D">
        <w:tc>
          <w:tcPr>
            <w:tcW w:w="709" w:type="dxa"/>
            <w:vMerge/>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Иной документ, подтверждающий возникновение денежного обязательства по бюджетному обязательству получателя средств бюджета Кутейниковского сельского поселения, возникшему на основании договора</w:t>
            </w:r>
          </w:p>
        </w:tc>
      </w:tr>
      <w:tr w:rsidR="003C3E2E" w:rsidRPr="0035175D" w:rsidTr="0035175D">
        <w:tc>
          <w:tcPr>
            <w:tcW w:w="709" w:type="dxa"/>
            <w:vMerge w:val="restart"/>
          </w:tcPr>
          <w:p w:rsidR="003C3E2E" w:rsidRPr="0035175D" w:rsidRDefault="003C3E2E" w:rsidP="00854045">
            <w:pPr>
              <w:jc w:val="center"/>
              <w:rPr>
                <w:sz w:val="24"/>
                <w:szCs w:val="24"/>
              </w:rPr>
            </w:pPr>
            <w:r w:rsidRPr="0035175D">
              <w:rPr>
                <w:sz w:val="24"/>
                <w:szCs w:val="24"/>
              </w:rPr>
              <w:t>3.</w:t>
            </w:r>
          </w:p>
        </w:tc>
        <w:tc>
          <w:tcPr>
            <w:tcW w:w="4111" w:type="dxa"/>
            <w:vMerge w:val="restart"/>
          </w:tcPr>
          <w:p w:rsidR="003C3E2E" w:rsidRPr="0035175D" w:rsidRDefault="003C3E2E" w:rsidP="00854045">
            <w:pPr>
              <w:jc w:val="both"/>
              <w:rPr>
                <w:sz w:val="24"/>
                <w:szCs w:val="24"/>
              </w:rPr>
            </w:pPr>
            <w:r w:rsidRPr="0035175D">
              <w:rPr>
                <w:sz w:val="24"/>
                <w:szCs w:val="24"/>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5103" w:type="dxa"/>
          </w:tcPr>
          <w:p w:rsidR="003C3E2E" w:rsidRPr="0035175D" w:rsidRDefault="003C3E2E" w:rsidP="00854045">
            <w:pPr>
              <w:jc w:val="both"/>
              <w:rPr>
                <w:sz w:val="24"/>
                <w:szCs w:val="24"/>
              </w:rPr>
            </w:pPr>
            <w:r w:rsidRPr="0035175D">
              <w:rPr>
                <w:sz w:val="24"/>
                <w:szCs w:val="24"/>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3C3E2E" w:rsidRPr="0035175D" w:rsidTr="0035175D">
        <w:tc>
          <w:tcPr>
            <w:tcW w:w="709" w:type="dxa"/>
            <w:vMerge/>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Иной документ, подтверждающий возникновение денежного обязательства по бюджетному обязательству получателя средств бюджета Кутейниковского сельского поселения, возникшему на основании договора (соглашения) о предоставлении субсидии муниципальному бюджетному или автономному учреждению</w:t>
            </w:r>
          </w:p>
        </w:tc>
      </w:tr>
      <w:tr w:rsidR="003C3E2E" w:rsidRPr="0035175D" w:rsidTr="0035175D">
        <w:tc>
          <w:tcPr>
            <w:tcW w:w="709" w:type="dxa"/>
            <w:vMerge w:val="restart"/>
            <w:tcBorders>
              <w:bottom w:val="nil"/>
            </w:tcBorders>
          </w:tcPr>
          <w:p w:rsidR="003C3E2E" w:rsidRPr="0035175D" w:rsidRDefault="003C3E2E" w:rsidP="00854045">
            <w:pPr>
              <w:jc w:val="center"/>
              <w:rPr>
                <w:sz w:val="24"/>
                <w:szCs w:val="24"/>
              </w:rPr>
            </w:pPr>
            <w:r w:rsidRPr="0035175D">
              <w:rPr>
                <w:sz w:val="24"/>
                <w:szCs w:val="24"/>
              </w:rPr>
              <w:t>4.</w:t>
            </w:r>
          </w:p>
        </w:tc>
        <w:tc>
          <w:tcPr>
            <w:tcW w:w="4111" w:type="dxa"/>
            <w:vMerge w:val="restart"/>
            <w:tcBorders>
              <w:bottom w:val="nil"/>
            </w:tcBorders>
          </w:tcPr>
          <w:p w:rsidR="003C3E2E" w:rsidRPr="0035175D" w:rsidRDefault="003C3E2E" w:rsidP="00854045">
            <w:pPr>
              <w:jc w:val="both"/>
              <w:rPr>
                <w:sz w:val="24"/>
                <w:szCs w:val="24"/>
              </w:rPr>
            </w:pPr>
            <w:proofErr w:type="gramStart"/>
            <w:r w:rsidRPr="0035175D">
              <w:rPr>
                <w:sz w:val="24"/>
                <w:szCs w:val="24"/>
              </w:rP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w:t>
            </w:r>
            <w:r w:rsidRPr="0035175D">
              <w:rPr>
                <w:sz w:val="24"/>
                <w:szCs w:val="24"/>
              </w:rPr>
              <w:lastRenderedPageBreak/>
              <w:t>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sidRPr="0035175D">
              <w:rPr>
                <w:sz w:val="24"/>
                <w:szCs w:val="24"/>
              </w:rPr>
              <w:t xml:space="preserve"> подлежат либо не подлежат включению в реестр соглашений</w:t>
            </w:r>
          </w:p>
        </w:tc>
        <w:tc>
          <w:tcPr>
            <w:tcW w:w="5103" w:type="dxa"/>
          </w:tcPr>
          <w:p w:rsidR="003C3E2E" w:rsidRPr="0035175D" w:rsidRDefault="003C3E2E" w:rsidP="00854045">
            <w:pPr>
              <w:jc w:val="both"/>
              <w:rPr>
                <w:sz w:val="24"/>
                <w:szCs w:val="24"/>
              </w:rPr>
            </w:pPr>
            <w:r w:rsidRPr="0035175D">
              <w:rPr>
                <w:sz w:val="24"/>
                <w:szCs w:val="24"/>
              </w:rPr>
              <w:lastRenderedPageBreak/>
              <w:t>Акт выполненных работ</w:t>
            </w:r>
          </w:p>
        </w:tc>
      </w:tr>
      <w:tr w:rsidR="003C3E2E" w:rsidRPr="0035175D" w:rsidTr="0035175D">
        <w:tc>
          <w:tcPr>
            <w:tcW w:w="709" w:type="dxa"/>
            <w:vMerge/>
            <w:tcBorders>
              <w:bottom w:val="nil"/>
            </w:tcBorders>
          </w:tcPr>
          <w:p w:rsidR="003C3E2E" w:rsidRPr="0035175D" w:rsidRDefault="003C3E2E" w:rsidP="00854045">
            <w:pPr>
              <w:spacing w:after="1" w:line="0" w:lineRule="atLeast"/>
              <w:rPr>
                <w:sz w:val="24"/>
                <w:szCs w:val="24"/>
                <w:lang w:eastAsia="en-US"/>
              </w:rPr>
            </w:pPr>
          </w:p>
        </w:tc>
        <w:tc>
          <w:tcPr>
            <w:tcW w:w="4111" w:type="dxa"/>
            <w:vMerge/>
            <w:tcBorders>
              <w:bottom w:val="nil"/>
            </w:tcBorders>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Акт об оказании услуг</w:t>
            </w:r>
          </w:p>
        </w:tc>
      </w:tr>
      <w:tr w:rsidR="003C3E2E" w:rsidRPr="0035175D" w:rsidTr="0035175D">
        <w:tc>
          <w:tcPr>
            <w:tcW w:w="709" w:type="dxa"/>
            <w:vMerge/>
            <w:tcBorders>
              <w:bottom w:val="nil"/>
            </w:tcBorders>
          </w:tcPr>
          <w:p w:rsidR="003C3E2E" w:rsidRPr="0035175D" w:rsidRDefault="003C3E2E" w:rsidP="00854045">
            <w:pPr>
              <w:spacing w:after="1" w:line="0" w:lineRule="atLeast"/>
              <w:rPr>
                <w:sz w:val="24"/>
                <w:szCs w:val="24"/>
                <w:lang w:eastAsia="en-US"/>
              </w:rPr>
            </w:pPr>
          </w:p>
        </w:tc>
        <w:tc>
          <w:tcPr>
            <w:tcW w:w="4111" w:type="dxa"/>
            <w:vMerge/>
            <w:tcBorders>
              <w:bottom w:val="nil"/>
            </w:tcBorders>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Акт приема-передачи</w:t>
            </w:r>
          </w:p>
        </w:tc>
      </w:tr>
      <w:tr w:rsidR="003C3E2E" w:rsidRPr="0035175D" w:rsidTr="0035175D">
        <w:tc>
          <w:tcPr>
            <w:tcW w:w="709" w:type="dxa"/>
            <w:vMerge/>
            <w:tcBorders>
              <w:bottom w:val="nil"/>
            </w:tcBorders>
          </w:tcPr>
          <w:p w:rsidR="003C3E2E" w:rsidRPr="0035175D" w:rsidRDefault="003C3E2E" w:rsidP="00854045">
            <w:pPr>
              <w:spacing w:after="1" w:line="0" w:lineRule="atLeast"/>
              <w:rPr>
                <w:sz w:val="24"/>
                <w:szCs w:val="24"/>
                <w:lang w:eastAsia="en-US"/>
              </w:rPr>
            </w:pPr>
          </w:p>
        </w:tc>
        <w:tc>
          <w:tcPr>
            <w:tcW w:w="4111" w:type="dxa"/>
            <w:vMerge/>
            <w:tcBorders>
              <w:bottom w:val="nil"/>
            </w:tcBorders>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 xml:space="preserve">Договор, заключаемый в рамках исполнения </w:t>
            </w:r>
            <w:r w:rsidRPr="0035175D">
              <w:rPr>
                <w:sz w:val="24"/>
                <w:szCs w:val="24"/>
              </w:rPr>
              <w:lastRenderedPageBreak/>
              <w:t>договоров (соглашений) о предоставлении целевых субсидий и бюджетных инвестиций юридическому лицу</w:t>
            </w:r>
          </w:p>
        </w:tc>
      </w:tr>
      <w:tr w:rsidR="003C3E2E" w:rsidRPr="0035175D" w:rsidTr="0035175D">
        <w:tc>
          <w:tcPr>
            <w:tcW w:w="709" w:type="dxa"/>
            <w:vMerge/>
            <w:tcBorders>
              <w:bottom w:val="nil"/>
            </w:tcBorders>
          </w:tcPr>
          <w:p w:rsidR="003C3E2E" w:rsidRPr="0035175D" w:rsidRDefault="003C3E2E" w:rsidP="00854045">
            <w:pPr>
              <w:spacing w:after="1" w:line="0" w:lineRule="atLeast"/>
              <w:rPr>
                <w:sz w:val="24"/>
                <w:szCs w:val="24"/>
                <w:lang w:eastAsia="en-US"/>
              </w:rPr>
            </w:pPr>
          </w:p>
        </w:tc>
        <w:tc>
          <w:tcPr>
            <w:tcW w:w="4111" w:type="dxa"/>
            <w:vMerge/>
            <w:tcBorders>
              <w:bottom w:val="nil"/>
            </w:tcBorders>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3C3E2E" w:rsidRPr="0035175D" w:rsidTr="0035175D">
        <w:tc>
          <w:tcPr>
            <w:tcW w:w="709" w:type="dxa"/>
            <w:vMerge/>
            <w:tcBorders>
              <w:bottom w:val="nil"/>
            </w:tcBorders>
          </w:tcPr>
          <w:p w:rsidR="003C3E2E" w:rsidRPr="0035175D" w:rsidRDefault="003C3E2E" w:rsidP="00854045">
            <w:pPr>
              <w:spacing w:after="1" w:line="0" w:lineRule="atLeast"/>
              <w:rPr>
                <w:sz w:val="24"/>
                <w:szCs w:val="24"/>
                <w:lang w:eastAsia="en-US"/>
              </w:rPr>
            </w:pPr>
          </w:p>
        </w:tc>
        <w:tc>
          <w:tcPr>
            <w:tcW w:w="4111" w:type="dxa"/>
            <w:vMerge/>
            <w:tcBorders>
              <w:bottom w:val="nil"/>
            </w:tcBorders>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Справка-расчет или иной документ, являющийся основанием для оплаты неустойки</w:t>
            </w:r>
          </w:p>
        </w:tc>
      </w:tr>
      <w:tr w:rsidR="003C3E2E" w:rsidRPr="0035175D" w:rsidTr="0035175D">
        <w:tc>
          <w:tcPr>
            <w:tcW w:w="709" w:type="dxa"/>
            <w:vMerge/>
            <w:tcBorders>
              <w:bottom w:val="nil"/>
            </w:tcBorders>
          </w:tcPr>
          <w:p w:rsidR="003C3E2E" w:rsidRPr="0035175D" w:rsidRDefault="003C3E2E" w:rsidP="00854045">
            <w:pPr>
              <w:spacing w:after="1" w:line="0" w:lineRule="atLeast"/>
              <w:rPr>
                <w:sz w:val="24"/>
                <w:szCs w:val="24"/>
                <w:lang w:eastAsia="en-US"/>
              </w:rPr>
            </w:pPr>
          </w:p>
        </w:tc>
        <w:tc>
          <w:tcPr>
            <w:tcW w:w="4111" w:type="dxa"/>
            <w:vMerge/>
            <w:tcBorders>
              <w:bottom w:val="nil"/>
            </w:tcBorders>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Счет</w:t>
            </w:r>
          </w:p>
        </w:tc>
      </w:tr>
      <w:tr w:rsidR="003C3E2E" w:rsidRPr="0035175D" w:rsidTr="0035175D">
        <w:tc>
          <w:tcPr>
            <w:tcW w:w="709" w:type="dxa"/>
            <w:vMerge/>
            <w:tcBorders>
              <w:bottom w:val="nil"/>
            </w:tcBorders>
          </w:tcPr>
          <w:p w:rsidR="003C3E2E" w:rsidRPr="0035175D" w:rsidRDefault="003C3E2E" w:rsidP="00854045">
            <w:pPr>
              <w:spacing w:after="1" w:line="0" w:lineRule="atLeast"/>
              <w:rPr>
                <w:sz w:val="24"/>
                <w:szCs w:val="24"/>
                <w:lang w:eastAsia="en-US"/>
              </w:rPr>
            </w:pPr>
          </w:p>
        </w:tc>
        <w:tc>
          <w:tcPr>
            <w:tcW w:w="4111" w:type="dxa"/>
            <w:vMerge/>
            <w:tcBorders>
              <w:bottom w:val="nil"/>
            </w:tcBorders>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Счет-фактура</w:t>
            </w:r>
          </w:p>
        </w:tc>
      </w:tr>
      <w:tr w:rsidR="003C3E2E" w:rsidRPr="0035175D" w:rsidTr="0035175D">
        <w:tc>
          <w:tcPr>
            <w:tcW w:w="709" w:type="dxa"/>
            <w:vMerge/>
            <w:tcBorders>
              <w:bottom w:val="nil"/>
            </w:tcBorders>
          </w:tcPr>
          <w:p w:rsidR="003C3E2E" w:rsidRPr="0035175D" w:rsidRDefault="003C3E2E" w:rsidP="00854045">
            <w:pPr>
              <w:spacing w:after="1" w:line="0" w:lineRule="atLeast"/>
              <w:rPr>
                <w:sz w:val="24"/>
                <w:szCs w:val="24"/>
                <w:lang w:eastAsia="en-US"/>
              </w:rPr>
            </w:pPr>
          </w:p>
        </w:tc>
        <w:tc>
          <w:tcPr>
            <w:tcW w:w="4111" w:type="dxa"/>
            <w:vMerge/>
            <w:tcBorders>
              <w:bottom w:val="nil"/>
            </w:tcBorders>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 xml:space="preserve">Товарная накладная (унифицированная </w:t>
            </w:r>
            <w:hyperlink r:id="rId13" w:history="1">
              <w:r w:rsidRPr="0035175D">
                <w:rPr>
                  <w:sz w:val="24"/>
                  <w:szCs w:val="24"/>
                </w:rPr>
                <w:t>форма N ТОРГ-12</w:t>
              </w:r>
            </w:hyperlink>
            <w:r w:rsidRPr="0035175D">
              <w:rPr>
                <w:sz w:val="24"/>
                <w:szCs w:val="24"/>
              </w:rPr>
              <w:t>) (ф. 0330212)</w:t>
            </w:r>
          </w:p>
        </w:tc>
      </w:tr>
      <w:tr w:rsidR="003C3E2E" w:rsidRPr="0035175D" w:rsidTr="0035175D">
        <w:trPr>
          <w:trHeight w:val="347"/>
        </w:trPr>
        <w:tc>
          <w:tcPr>
            <w:tcW w:w="709" w:type="dxa"/>
            <w:vMerge/>
            <w:tcBorders>
              <w:bottom w:val="nil"/>
            </w:tcBorders>
          </w:tcPr>
          <w:p w:rsidR="003C3E2E" w:rsidRPr="0035175D" w:rsidRDefault="003C3E2E" w:rsidP="00854045">
            <w:pPr>
              <w:spacing w:after="1" w:line="0" w:lineRule="atLeast"/>
              <w:rPr>
                <w:sz w:val="24"/>
                <w:szCs w:val="24"/>
                <w:lang w:eastAsia="en-US"/>
              </w:rPr>
            </w:pPr>
          </w:p>
        </w:tc>
        <w:tc>
          <w:tcPr>
            <w:tcW w:w="4111" w:type="dxa"/>
            <w:vMerge/>
            <w:tcBorders>
              <w:bottom w:val="nil"/>
            </w:tcBorders>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Чек</w:t>
            </w:r>
          </w:p>
        </w:tc>
      </w:tr>
      <w:tr w:rsidR="003C3E2E" w:rsidRPr="0035175D" w:rsidTr="0035175D">
        <w:tblPrEx>
          <w:tblBorders>
            <w:insideH w:val="nil"/>
          </w:tblBorders>
        </w:tblPrEx>
        <w:tc>
          <w:tcPr>
            <w:tcW w:w="709" w:type="dxa"/>
            <w:vMerge/>
            <w:tcBorders>
              <w:bottom w:val="nil"/>
            </w:tcBorders>
          </w:tcPr>
          <w:p w:rsidR="003C3E2E" w:rsidRPr="0035175D" w:rsidRDefault="003C3E2E" w:rsidP="00854045">
            <w:pPr>
              <w:spacing w:after="1" w:line="0" w:lineRule="atLeast"/>
              <w:rPr>
                <w:sz w:val="24"/>
                <w:szCs w:val="24"/>
                <w:lang w:eastAsia="en-US"/>
              </w:rPr>
            </w:pPr>
          </w:p>
        </w:tc>
        <w:tc>
          <w:tcPr>
            <w:tcW w:w="4111" w:type="dxa"/>
            <w:vMerge/>
            <w:tcBorders>
              <w:bottom w:val="nil"/>
            </w:tcBorders>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3C3E2E" w:rsidRPr="0035175D" w:rsidRDefault="003C3E2E" w:rsidP="00854045">
            <w:pPr>
              <w:ind w:firstLine="283"/>
              <w:jc w:val="both"/>
              <w:rPr>
                <w:sz w:val="24"/>
                <w:szCs w:val="24"/>
              </w:rPr>
            </w:pPr>
            <w:r w:rsidRPr="0035175D">
              <w:rPr>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C3E2E" w:rsidRPr="0035175D" w:rsidRDefault="003C3E2E" w:rsidP="00854045">
            <w:pPr>
              <w:ind w:firstLine="283"/>
              <w:jc w:val="both"/>
              <w:rPr>
                <w:sz w:val="24"/>
                <w:szCs w:val="24"/>
              </w:rPr>
            </w:pPr>
            <w:r w:rsidRPr="0035175D">
              <w:rPr>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C3E2E" w:rsidRPr="0035175D" w:rsidRDefault="003C3E2E" w:rsidP="00854045">
            <w:pPr>
              <w:ind w:firstLine="283"/>
              <w:jc w:val="both"/>
              <w:rPr>
                <w:sz w:val="24"/>
                <w:szCs w:val="24"/>
              </w:rPr>
            </w:pPr>
            <w:r w:rsidRPr="0035175D">
              <w:rPr>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3C3E2E" w:rsidRPr="0035175D" w:rsidTr="0035175D">
        <w:tc>
          <w:tcPr>
            <w:tcW w:w="709" w:type="dxa"/>
            <w:vMerge/>
            <w:tcBorders>
              <w:top w:val="nil"/>
            </w:tcBorders>
          </w:tcPr>
          <w:p w:rsidR="003C3E2E" w:rsidRPr="0035175D" w:rsidRDefault="003C3E2E" w:rsidP="00854045">
            <w:pPr>
              <w:spacing w:after="1" w:line="0" w:lineRule="atLeast"/>
              <w:rPr>
                <w:sz w:val="24"/>
                <w:szCs w:val="24"/>
                <w:lang w:eastAsia="en-US"/>
              </w:rPr>
            </w:pPr>
          </w:p>
        </w:tc>
        <w:tc>
          <w:tcPr>
            <w:tcW w:w="4111" w:type="dxa"/>
            <w:vMerge/>
            <w:tcBorders>
              <w:top w:val="nil"/>
            </w:tcBorders>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 xml:space="preserve">Казначейское обеспечение обязательств (код </w:t>
            </w:r>
            <w:hyperlink r:id="rId14" w:history="1">
              <w:r w:rsidRPr="0035175D">
                <w:rPr>
                  <w:sz w:val="24"/>
                  <w:szCs w:val="24"/>
                </w:rPr>
                <w:t>формы</w:t>
              </w:r>
            </w:hyperlink>
            <w:r w:rsidRPr="0035175D">
              <w:rPr>
                <w:sz w:val="24"/>
                <w:szCs w:val="24"/>
              </w:rPr>
              <w:t xml:space="preserve"> по ОКУД 0506110)</w:t>
            </w:r>
          </w:p>
        </w:tc>
      </w:tr>
      <w:tr w:rsidR="003C3E2E" w:rsidRPr="0035175D" w:rsidTr="0035175D">
        <w:tc>
          <w:tcPr>
            <w:tcW w:w="709" w:type="dxa"/>
            <w:vMerge/>
            <w:tcBorders>
              <w:top w:val="nil"/>
            </w:tcBorders>
          </w:tcPr>
          <w:p w:rsidR="003C3E2E" w:rsidRPr="0035175D" w:rsidRDefault="003C3E2E" w:rsidP="00854045">
            <w:pPr>
              <w:spacing w:after="1" w:line="0" w:lineRule="atLeast"/>
              <w:rPr>
                <w:sz w:val="24"/>
                <w:szCs w:val="24"/>
                <w:lang w:eastAsia="en-US"/>
              </w:rPr>
            </w:pPr>
          </w:p>
        </w:tc>
        <w:tc>
          <w:tcPr>
            <w:tcW w:w="4111" w:type="dxa"/>
            <w:vMerge/>
            <w:tcBorders>
              <w:top w:val="nil"/>
            </w:tcBorders>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Иной документ, подтверждающий возникновение денежного обязательства по бюджетному обязательству получателя средств бюджета Кутейниковского сельского поселения, возникшему на основании договора (соглашения) о предоставлении субсидии и бюджетных инвестиций юридическому лицу</w:t>
            </w:r>
          </w:p>
        </w:tc>
      </w:tr>
      <w:tr w:rsidR="003C3E2E" w:rsidRPr="0035175D" w:rsidTr="0035175D">
        <w:tc>
          <w:tcPr>
            <w:tcW w:w="709" w:type="dxa"/>
            <w:vMerge w:val="restart"/>
          </w:tcPr>
          <w:p w:rsidR="003C3E2E" w:rsidRPr="0035175D" w:rsidRDefault="003C3E2E" w:rsidP="00854045">
            <w:pPr>
              <w:jc w:val="center"/>
              <w:rPr>
                <w:sz w:val="24"/>
                <w:szCs w:val="24"/>
              </w:rPr>
            </w:pPr>
            <w:r w:rsidRPr="0035175D">
              <w:rPr>
                <w:sz w:val="24"/>
                <w:szCs w:val="24"/>
              </w:rPr>
              <w:t>5.</w:t>
            </w:r>
          </w:p>
        </w:tc>
        <w:tc>
          <w:tcPr>
            <w:tcW w:w="4111" w:type="dxa"/>
            <w:vMerge w:val="restart"/>
          </w:tcPr>
          <w:p w:rsidR="003C3E2E" w:rsidRPr="0035175D" w:rsidRDefault="003C3E2E" w:rsidP="00854045">
            <w:pPr>
              <w:jc w:val="both"/>
              <w:rPr>
                <w:sz w:val="24"/>
                <w:szCs w:val="24"/>
              </w:rPr>
            </w:pPr>
            <w:r w:rsidRPr="0035175D">
              <w:rPr>
                <w:sz w:val="24"/>
                <w:szCs w:val="24"/>
              </w:rPr>
              <w:t xml:space="preserve">Нормативный правовой акт, предусматривающий предоставление </w:t>
            </w:r>
            <w:r w:rsidRPr="0035175D">
              <w:rPr>
                <w:sz w:val="24"/>
                <w:szCs w:val="24"/>
              </w:rPr>
              <w:lastRenderedPageBreak/>
              <w:t xml:space="preserve">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w:t>
            </w:r>
            <w:proofErr w:type="gramStart"/>
            <w:r w:rsidRPr="0035175D">
              <w:rPr>
                <w:sz w:val="24"/>
                <w:szCs w:val="24"/>
              </w:rPr>
              <w:t>подлежат</w:t>
            </w:r>
            <w:proofErr w:type="gramEnd"/>
            <w:r w:rsidRPr="0035175D">
              <w:rPr>
                <w:sz w:val="24"/>
                <w:szCs w:val="24"/>
              </w:rPr>
              <w:t xml:space="preserve"> либо не подлежат включению в реестр соглашений</w:t>
            </w:r>
          </w:p>
        </w:tc>
        <w:tc>
          <w:tcPr>
            <w:tcW w:w="5103" w:type="dxa"/>
          </w:tcPr>
          <w:p w:rsidR="003C3E2E" w:rsidRPr="0035175D" w:rsidRDefault="003C3E2E" w:rsidP="00854045">
            <w:pPr>
              <w:jc w:val="both"/>
              <w:rPr>
                <w:sz w:val="24"/>
                <w:szCs w:val="24"/>
              </w:rPr>
            </w:pPr>
            <w:r w:rsidRPr="0035175D">
              <w:rPr>
                <w:sz w:val="24"/>
                <w:szCs w:val="24"/>
              </w:rPr>
              <w:lastRenderedPageBreak/>
              <w:t xml:space="preserve">Распоряжение юридического лица (в случае осуществления в соответствии с </w:t>
            </w:r>
            <w:r w:rsidRPr="0035175D">
              <w:rPr>
                <w:sz w:val="24"/>
                <w:szCs w:val="24"/>
              </w:rPr>
              <w:lastRenderedPageBreak/>
              <w:t>законодательством Российской Федерации казначейского сопровождения предоставления субсидии юридическому лицу)</w:t>
            </w:r>
          </w:p>
        </w:tc>
      </w:tr>
      <w:tr w:rsidR="003C3E2E" w:rsidRPr="0035175D" w:rsidTr="0035175D">
        <w:tc>
          <w:tcPr>
            <w:tcW w:w="709" w:type="dxa"/>
            <w:vMerge/>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3C3E2E" w:rsidRPr="0035175D" w:rsidRDefault="003C3E2E" w:rsidP="00854045">
            <w:pPr>
              <w:ind w:firstLine="283"/>
              <w:jc w:val="both"/>
              <w:rPr>
                <w:sz w:val="24"/>
                <w:szCs w:val="24"/>
              </w:rPr>
            </w:pPr>
            <w:r w:rsidRPr="0035175D">
              <w:rPr>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C3E2E" w:rsidRPr="0035175D" w:rsidRDefault="003C3E2E" w:rsidP="00854045">
            <w:pPr>
              <w:ind w:firstLine="283"/>
              <w:jc w:val="both"/>
              <w:rPr>
                <w:sz w:val="24"/>
                <w:szCs w:val="24"/>
              </w:rPr>
            </w:pPr>
            <w:r w:rsidRPr="0035175D">
              <w:rPr>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C3E2E" w:rsidRPr="0035175D" w:rsidRDefault="003C3E2E" w:rsidP="00854045">
            <w:pPr>
              <w:jc w:val="both"/>
              <w:rPr>
                <w:sz w:val="24"/>
                <w:szCs w:val="24"/>
              </w:rPr>
            </w:pPr>
            <w:r w:rsidRPr="0035175D">
              <w:rPr>
                <w:sz w:val="24"/>
                <w:szCs w:val="24"/>
              </w:rPr>
              <w:t>Заявка на перечисление субсидии юридическому лицу (при наличии)</w:t>
            </w:r>
          </w:p>
        </w:tc>
      </w:tr>
      <w:tr w:rsidR="003C3E2E" w:rsidRPr="0035175D" w:rsidTr="0035175D">
        <w:tc>
          <w:tcPr>
            <w:tcW w:w="709" w:type="dxa"/>
            <w:vMerge/>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 xml:space="preserve">Казначейское обеспечение обязательств (код </w:t>
            </w:r>
            <w:hyperlink r:id="rId15" w:history="1">
              <w:r w:rsidRPr="0035175D">
                <w:rPr>
                  <w:sz w:val="24"/>
                  <w:szCs w:val="24"/>
                </w:rPr>
                <w:t>формы</w:t>
              </w:r>
            </w:hyperlink>
            <w:r w:rsidRPr="0035175D">
              <w:rPr>
                <w:sz w:val="24"/>
                <w:szCs w:val="24"/>
              </w:rPr>
              <w:t xml:space="preserve"> по ОКУД 0506110)</w:t>
            </w:r>
          </w:p>
        </w:tc>
      </w:tr>
      <w:tr w:rsidR="003C3E2E" w:rsidRPr="0035175D" w:rsidTr="0035175D">
        <w:tc>
          <w:tcPr>
            <w:tcW w:w="709" w:type="dxa"/>
            <w:vMerge/>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Иной документ, подтверждающий возникновение денежного обязательства по бюджетному обязательству получателя средств бюджета Кутейниковского сельского поселения, возникшему на основании нормативного правового акта о предоставлении субсидии юридическому лицу</w:t>
            </w:r>
          </w:p>
        </w:tc>
      </w:tr>
      <w:tr w:rsidR="003C3E2E" w:rsidRPr="0035175D" w:rsidTr="0035175D">
        <w:tc>
          <w:tcPr>
            <w:tcW w:w="709" w:type="dxa"/>
          </w:tcPr>
          <w:p w:rsidR="003C3E2E" w:rsidRPr="0035175D" w:rsidRDefault="003C3E2E" w:rsidP="00854045">
            <w:pPr>
              <w:jc w:val="center"/>
              <w:rPr>
                <w:sz w:val="24"/>
                <w:szCs w:val="24"/>
              </w:rPr>
            </w:pPr>
            <w:r w:rsidRPr="0035175D">
              <w:rPr>
                <w:sz w:val="24"/>
                <w:szCs w:val="24"/>
              </w:rPr>
              <w:t>6.</w:t>
            </w:r>
          </w:p>
        </w:tc>
        <w:tc>
          <w:tcPr>
            <w:tcW w:w="4111" w:type="dxa"/>
          </w:tcPr>
          <w:p w:rsidR="003C3E2E" w:rsidRPr="0035175D" w:rsidRDefault="003C3E2E" w:rsidP="00854045">
            <w:pPr>
              <w:jc w:val="both"/>
              <w:rPr>
                <w:sz w:val="24"/>
                <w:szCs w:val="24"/>
              </w:rPr>
            </w:pPr>
            <w:r w:rsidRPr="0035175D">
              <w:rPr>
                <w:sz w:val="24"/>
                <w:szCs w:val="24"/>
              </w:rPr>
              <w:t xml:space="preserve">Нормативный правовой акт об утверждении Штатного расписания </w:t>
            </w:r>
          </w:p>
        </w:tc>
        <w:tc>
          <w:tcPr>
            <w:tcW w:w="5103" w:type="dxa"/>
          </w:tcPr>
          <w:p w:rsidR="003C3E2E" w:rsidRPr="0035175D" w:rsidRDefault="003C3E2E" w:rsidP="00854045">
            <w:pPr>
              <w:jc w:val="both"/>
              <w:rPr>
                <w:sz w:val="24"/>
                <w:szCs w:val="24"/>
              </w:rPr>
            </w:pPr>
            <w:r w:rsidRPr="0035175D">
              <w:rPr>
                <w:sz w:val="24"/>
                <w:szCs w:val="24"/>
              </w:rPr>
              <w:t>Документ, подтверждающий возникновение денежного обязательства по бюджетному обязательству получателя средств бюджета Кутейниковского сельского поселения</w:t>
            </w:r>
          </w:p>
        </w:tc>
      </w:tr>
      <w:tr w:rsidR="003C3E2E" w:rsidRPr="0035175D" w:rsidTr="0035175D">
        <w:trPr>
          <w:trHeight w:val="833"/>
        </w:trPr>
        <w:tc>
          <w:tcPr>
            <w:tcW w:w="709" w:type="dxa"/>
            <w:vMerge w:val="restart"/>
          </w:tcPr>
          <w:p w:rsidR="003C3E2E" w:rsidRPr="0035175D" w:rsidRDefault="003C3E2E" w:rsidP="00854045">
            <w:pPr>
              <w:jc w:val="center"/>
              <w:rPr>
                <w:sz w:val="24"/>
                <w:szCs w:val="24"/>
              </w:rPr>
            </w:pPr>
            <w:r w:rsidRPr="0035175D">
              <w:rPr>
                <w:sz w:val="24"/>
                <w:szCs w:val="24"/>
              </w:rPr>
              <w:t>7</w:t>
            </w:r>
          </w:p>
        </w:tc>
        <w:tc>
          <w:tcPr>
            <w:tcW w:w="4111" w:type="dxa"/>
            <w:vMerge w:val="restart"/>
          </w:tcPr>
          <w:p w:rsidR="003C3E2E" w:rsidRPr="0035175D" w:rsidRDefault="003C3E2E" w:rsidP="00854045">
            <w:pPr>
              <w:jc w:val="both"/>
              <w:rPr>
                <w:sz w:val="24"/>
                <w:szCs w:val="24"/>
              </w:rPr>
            </w:pPr>
            <w:r w:rsidRPr="0035175D">
              <w:rPr>
                <w:sz w:val="24"/>
                <w:szCs w:val="24"/>
              </w:rPr>
              <w:t>Исполнительный документ (исполнительный лист, судебный приказ) (далее - исполнительный документ)</w:t>
            </w:r>
          </w:p>
        </w:tc>
        <w:tc>
          <w:tcPr>
            <w:tcW w:w="5103" w:type="dxa"/>
          </w:tcPr>
          <w:p w:rsidR="003C3E2E" w:rsidRPr="0035175D" w:rsidRDefault="003C3E2E" w:rsidP="00854045">
            <w:pPr>
              <w:jc w:val="both"/>
              <w:rPr>
                <w:sz w:val="24"/>
                <w:szCs w:val="24"/>
              </w:rPr>
            </w:pPr>
            <w:r w:rsidRPr="0035175D">
              <w:rPr>
                <w:sz w:val="24"/>
                <w:szCs w:val="24"/>
              </w:rPr>
              <w:t>График выплат по исполнительному документу, предусматривающему выплаты периодического характера</w:t>
            </w:r>
          </w:p>
        </w:tc>
      </w:tr>
      <w:tr w:rsidR="003C3E2E" w:rsidRPr="0035175D" w:rsidTr="0035175D">
        <w:tc>
          <w:tcPr>
            <w:tcW w:w="709" w:type="dxa"/>
            <w:vMerge/>
          </w:tcPr>
          <w:p w:rsidR="003C3E2E" w:rsidRPr="0035175D" w:rsidRDefault="003C3E2E" w:rsidP="00854045">
            <w:pPr>
              <w:jc w:val="center"/>
              <w:rPr>
                <w:sz w:val="24"/>
                <w:szCs w:val="24"/>
              </w:rPr>
            </w:pPr>
          </w:p>
        </w:tc>
        <w:tc>
          <w:tcPr>
            <w:tcW w:w="4111" w:type="dxa"/>
            <w:vMerge/>
          </w:tcPr>
          <w:p w:rsidR="003C3E2E" w:rsidRPr="0035175D" w:rsidRDefault="003C3E2E" w:rsidP="00854045">
            <w:pPr>
              <w:jc w:val="both"/>
              <w:rPr>
                <w:sz w:val="24"/>
                <w:szCs w:val="24"/>
              </w:rPr>
            </w:pPr>
          </w:p>
        </w:tc>
        <w:tc>
          <w:tcPr>
            <w:tcW w:w="5103" w:type="dxa"/>
          </w:tcPr>
          <w:p w:rsidR="003C3E2E" w:rsidRPr="0035175D" w:rsidRDefault="003C3E2E" w:rsidP="00854045">
            <w:pPr>
              <w:jc w:val="both"/>
              <w:rPr>
                <w:sz w:val="24"/>
                <w:szCs w:val="24"/>
              </w:rPr>
            </w:pPr>
            <w:r w:rsidRPr="0035175D">
              <w:rPr>
                <w:sz w:val="24"/>
                <w:szCs w:val="24"/>
              </w:rPr>
              <w:t>Исполнительный документ</w:t>
            </w:r>
          </w:p>
        </w:tc>
      </w:tr>
      <w:tr w:rsidR="003C3E2E" w:rsidRPr="0035175D" w:rsidTr="0035175D">
        <w:tc>
          <w:tcPr>
            <w:tcW w:w="709" w:type="dxa"/>
            <w:vMerge/>
          </w:tcPr>
          <w:p w:rsidR="003C3E2E" w:rsidRPr="0035175D" w:rsidRDefault="003C3E2E" w:rsidP="00854045">
            <w:pPr>
              <w:jc w:val="center"/>
              <w:rPr>
                <w:sz w:val="24"/>
                <w:szCs w:val="24"/>
              </w:rPr>
            </w:pPr>
          </w:p>
        </w:tc>
        <w:tc>
          <w:tcPr>
            <w:tcW w:w="4111" w:type="dxa"/>
            <w:vMerge/>
          </w:tcPr>
          <w:p w:rsidR="003C3E2E" w:rsidRPr="0035175D" w:rsidRDefault="003C3E2E" w:rsidP="00854045">
            <w:pPr>
              <w:jc w:val="both"/>
              <w:rPr>
                <w:sz w:val="24"/>
                <w:szCs w:val="24"/>
              </w:rPr>
            </w:pPr>
          </w:p>
        </w:tc>
        <w:tc>
          <w:tcPr>
            <w:tcW w:w="5103" w:type="dxa"/>
          </w:tcPr>
          <w:p w:rsidR="003C3E2E" w:rsidRPr="0035175D" w:rsidRDefault="003C3E2E" w:rsidP="00854045">
            <w:pPr>
              <w:jc w:val="both"/>
              <w:rPr>
                <w:sz w:val="24"/>
                <w:szCs w:val="24"/>
              </w:rPr>
            </w:pPr>
            <w:r w:rsidRPr="0035175D">
              <w:rPr>
                <w:sz w:val="24"/>
                <w:szCs w:val="24"/>
              </w:rPr>
              <w:t>Справка-расчет</w:t>
            </w:r>
          </w:p>
        </w:tc>
      </w:tr>
      <w:tr w:rsidR="003C3E2E" w:rsidRPr="0035175D" w:rsidTr="0035175D">
        <w:tc>
          <w:tcPr>
            <w:tcW w:w="709" w:type="dxa"/>
            <w:vMerge/>
          </w:tcPr>
          <w:p w:rsidR="003C3E2E" w:rsidRPr="0035175D" w:rsidRDefault="003C3E2E" w:rsidP="00854045">
            <w:pPr>
              <w:jc w:val="center"/>
              <w:rPr>
                <w:sz w:val="24"/>
                <w:szCs w:val="24"/>
              </w:rPr>
            </w:pPr>
          </w:p>
        </w:tc>
        <w:tc>
          <w:tcPr>
            <w:tcW w:w="4111" w:type="dxa"/>
            <w:vMerge/>
          </w:tcPr>
          <w:p w:rsidR="003C3E2E" w:rsidRPr="0035175D" w:rsidRDefault="003C3E2E" w:rsidP="00854045">
            <w:pPr>
              <w:jc w:val="both"/>
              <w:rPr>
                <w:sz w:val="24"/>
                <w:szCs w:val="24"/>
              </w:rPr>
            </w:pPr>
          </w:p>
        </w:tc>
        <w:tc>
          <w:tcPr>
            <w:tcW w:w="5103" w:type="dxa"/>
          </w:tcPr>
          <w:p w:rsidR="003C3E2E" w:rsidRPr="0035175D" w:rsidRDefault="003C3E2E" w:rsidP="00854045">
            <w:pPr>
              <w:jc w:val="both"/>
              <w:rPr>
                <w:sz w:val="24"/>
                <w:szCs w:val="24"/>
              </w:rPr>
            </w:pPr>
            <w:r w:rsidRPr="0035175D">
              <w:rPr>
                <w:sz w:val="24"/>
                <w:szCs w:val="24"/>
              </w:rPr>
              <w:t>Иной документ, подтверждающий возникновение денежного обязательства по бюджетному обязательству получателя средств бюджета Кутейниковского сельского поселения, возникшему на основании исполнительного документа</w:t>
            </w:r>
          </w:p>
        </w:tc>
      </w:tr>
      <w:tr w:rsidR="003C3E2E" w:rsidRPr="0035175D" w:rsidTr="0035175D">
        <w:trPr>
          <w:trHeight w:val="404"/>
        </w:trPr>
        <w:tc>
          <w:tcPr>
            <w:tcW w:w="709" w:type="dxa"/>
            <w:vMerge w:val="restart"/>
          </w:tcPr>
          <w:p w:rsidR="003C3E2E" w:rsidRPr="0035175D" w:rsidRDefault="003C3E2E" w:rsidP="00854045">
            <w:pPr>
              <w:jc w:val="center"/>
              <w:rPr>
                <w:sz w:val="24"/>
                <w:szCs w:val="24"/>
              </w:rPr>
            </w:pPr>
            <w:r w:rsidRPr="0035175D">
              <w:rPr>
                <w:sz w:val="24"/>
                <w:szCs w:val="24"/>
              </w:rPr>
              <w:t>8</w:t>
            </w:r>
          </w:p>
        </w:tc>
        <w:tc>
          <w:tcPr>
            <w:tcW w:w="4111" w:type="dxa"/>
            <w:vMerge w:val="restart"/>
          </w:tcPr>
          <w:p w:rsidR="003C3E2E" w:rsidRPr="0035175D" w:rsidRDefault="003C3E2E" w:rsidP="00854045">
            <w:pPr>
              <w:jc w:val="both"/>
              <w:rPr>
                <w:sz w:val="24"/>
                <w:szCs w:val="24"/>
              </w:rPr>
            </w:pPr>
            <w:r w:rsidRPr="0035175D">
              <w:rPr>
                <w:sz w:val="24"/>
                <w:szCs w:val="24"/>
              </w:rPr>
              <w:t>Решение налогового органа о взыскании налога, сбора, пеней и штрафов (далее - решение налогового органа)</w:t>
            </w:r>
          </w:p>
        </w:tc>
        <w:tc>
          <w:tcPr>
            <w:tcW w:w="5103" w:type="dxa"/>
          </w:tcPr>
          <w:p w:rsidR="003C3E2E" w:rsidRPr="0035175D" w:rsidRDefault="003C3E2E" w:rsidP="00854045">
            <w:pPr>
              <w:jc w:val="both"/>
              <w:rPr>
                <w:sz w:val="24"/>
                <w:szCs w:val="24"/>
              </w:rPr>
            </w:pPr>
            <w:r w:rsidRPr="0035175D">
              <w:rPr>
                <w:sz w:val="24"/>
                <w:szCs w:val="24"/>
              </w:rPr>
              <w:t>Решение налогового органа</w:t>
            </w:r>
          </w:p>
        </w:tc>
      </w:tr>
      <w:tr w:rsidR="003C3E2E" w:rsidRPr="0035175D" w:rsidTr="0035175D">
        <w:trPr>
          <w:trHeight w:val="491"/>
        </w:trPr>
        <w:tc>
          <w:tcPr>
            <w:tcW w:w="709" w:type="dxa"/>
            <w:vMerge/>
          </w:tcPr>
          <w:p w:rsidR="003C3E2E" w:rsidRPr="0035175D" w:rsidRDefault="003C3E2E" w:rsidP="00854045">
            <w:pPr>
              <w:jc w:val="center"/>
              <w:rPr>
                <w:sz w:val="24"/>
                <w:szCs w:val="24"/>
              </w:rPr>
            </w:pPr>
          </w:p>
        </w:tc>
        <w:tc>
          <w:tcPr>
            <w:tcW w:w="4111" w:type="dxa"/>
            <w:vMerge/>
          </w:tcPr>
          <w:p w:rsidR="003C3E2E" w:rsidRPr="0035175D" w:rsidRDefault="003C3E2E" w:rsidP="00854045">
            <w:pPr>
              <w:jc w:val="both"/>
              <w:rPr>
                <w:sz w:val="24"/>
                <w:szCs w:val="24"/>
              </w:rPr>
            </w:pPr>
          </w:p>
        </w:tc>
        <w:tc>
          <w:tcPr>
            <w:tcW w:w="5103" w:type="dxa"/>
          </w:tcPr>
          <w:p w:rsidR="003C3E2E" w:rsidRPr="0035175D" w:rsidRDefault="003C3E2E" w:rsidP="00854045">
            <w:pPr>
              <w:jc w:val="both"/>
              <w:rPr>
                <w:sz w:val="24"/>
                <w:szCs w:val="24"/>
              </w:rPr>
            </w:pPr>
            <w:r w:rsidRPr="0035175D">
              <w:rPr>
                <w:sz w:val="24"/>
                <w:szCs w:val="24"/>
              </w:rPr>
              <w:t>Справка-расчет</w:t>
            </w:r>
          </w:p>
        </w:tc>
      </w:tr>
      <w:tr w:rsidR="003C3E2E" w:rsidRPr="0035175D" w:rsidTr="0035175D">
        <w:trPr>
          <w:trHeight w:val="2046"/>
        </w:trPr>
        <w:tc>
          <w:tcPr>
            <w:tcW w:w="709" w:type="dxa"/>
            <w:vMerge/>
          </w:tcPr>
          <w:p w:rsidR="003C3E2E" w:rsidRPr="0035175D" w:rsidRDefault="003C3E2E" w:rsidP="00854045">
            <w:pPr>
              <w:jc w:val="center"/>
              <w:rPr>
                <w:sz w:val="24"/>
                <w:szCs w:val="24"/>
              </w:rPr>
            </w:pPr>
          </w:p>
        </w:tc>
        <w:tc>
          <w:tcPr>
            <w:tcW w:w="4111" w:type="dxa"/>
            <w:vMerge/>
          </w:tcPr>
          <w:p w:rsidR="003C3E2E" w:rsidRPr="0035175D" w:rsidRDefault="003C3E2E" w:rsidP="00854045">
            <w:pPr>
              <w:jc w:val="both"/>
              <w:rPr>
                <w:sz w:val="24"/>
                <w:szCs w:val="24"/>
              </w:rPr>
            </w:pPr>
          </w:p>
        </w:tc>
        <w:tc>
          <w:tcPr>
            <w:tcW w:w="5103" w:type="dxa"/>
          </w:tcPr>
          <w:p w:rsidR="003C3E2E" w:rsidRPr="0035175D" w:rsidRDefault="003C3E2E" w:rsidP="00854045">
            <w:pPr>
              <w:jc w:val="both"/>
              <w:rPr>
                <w:sz w:val="24"/>
                <w:szCs w:val="24"/>
              </w:rPr>
            </w:pPr>
            <w:r w:rsidRPr="0035175D">
              <w:rPr>
                <w:sz w:val="24"/>
                <w:szCs w:val="24"/>
              </w:rPr>
              <w:t>Иной документ, подтверждающий возникновение денежного обязательства по бюджетному обязательству получателя средств бюджета Кутейниковского сельского поселения, возникшему на основании решения налогового органа</w:t>
            </w:r>
          </w:p>
        </w:tc>
      </w:tr>
      <w:tr w:rsidR="003C3E2E" w:rsidRPr="0035175D" w:rsidTr="0035175D">
        <w:tc>
          <w:tcPr>
            <w:tcW w:w="709" w:type="dxa"/>
            <w:vMerge w:val="restart"/>
            <w:tcBorders>
              <w:bottom w:val="nil"/>
            </w:tcBorders>
          </w:tcPr>
          <w:p w:rsidR="003C3E2E" w:rsidRPr="0035175D" w:rsidRDefault="003C3E2E" w:rsidP="00854045">
            <w:pPr>
              <w:jc w:val="center"/>
              <w:rPr>
                <w:sz w:val="24"/>
                <w:szCs w:val="24"/>
              </w:rPr>
            </w:pPr>
            <w:r w:rsidRPr="0035175D">
              <w:rPr>
                <w:sz w:val="24"/>
                <w:szCs w:val="24"/>
              </w:rPr>
              <w:t>9.</w:t>
            </w:r>
          </w:p>
        </w:tc>
        <w:tc>
          <w:tcPr>
            <w:tcW w:w="4111" w:type="dxa"/>
            <w:vMerge w:val="restart"/>
          </w:tcPr>
          <w:p w:rsidR="003C3E2E" w:rsidRPr="0035175D" w:rsidRDefault="003C3E2E" w:rsidP="00854045">
            <w:pPr>
              <w:jc w:val="both"/>
              <w:rPr>
                <w:sz w:val="24"/>
                <w:szCs w:val="24"/>
              </w:rPr>
            </w:pPr>
            <w:r w:rsidRPr="0035175D">
              <w:rPr>
                <w:sz w:val="24"/>
                <w:szCs w:val="24"/>
              </w:rPr>
              <w:t xml:space="preserve">Документ, не определенный </w:t>
            </w:r>
            <w:hyperlink w:anchor="P15" w:history="1">
              <w:r w:rsidRPr="0035175D">
                <w:rPr>
                  <w:sz w:val="24"/>
                  <w:szCs w:val="24"/>
                </w:rPr>
                <w:t>пунктами 1</w:t>
              </w:r>
            </w:hyperlink>
            <w:r w:rsidRPr="0035175D">
              <w:rPr>
                <w:sz w:val="24"/>
                <w:szCs w:val="24"/>
              </w:rPr>
              <w:t xml:space="preserve"> - </w:t>
            </w:r>
            <w:hyperlink w:anchor="P103" w:history="1">
              <w:r w:rsidRPr="0035175D">
                <w:rPr>
                  <w:sz w:val="24"/>
                  <w:szCs w:val="24"/>
                </w:rPr>
                <w:t>8</w:t>
              </w:r>
            </w:hyperlink>
            <w:r w:rsidRPr="0035175D">
              <w:rPr>
                <w:sz w:val="24"/>
                <w:szCs w:val="24"/>
              </w:rPr>
              <w:t>, 10-13 настоящего перечня, в соответствии с которым возникает бюджетное обязательство получателя средств бюджета Кутейниковского сельского поселения:</w:t>
            </w:r>
          </w:p>
          <w:p w:rsidR="003C3E2E" w:rsidRPr="0035175D" w:rsidRDefault="003C3E2E" w:rsidP="00854045">
            <w:pPr>
              <w:jc w:val="both"/>
              <w:rPr>
                <w:sz w:val="24"/>
                <w:szCs w:val="24"/>
              </w:rPr>
            </w:pPr>
            <w:r w:rsidRPr="0035175D">
              <w:rPr>
                <w:sz w:val="24"/>
                <w:szCs w:val="24"/>
              </w:rPr>
              <w:t xml:space="preserve">- закон, иной нормативный правовой акт, в соответствии с </w:t>
            </w:r>
            <w:proofErr w:type="gramStart"/>
            <w:r w:rsidRPr="0035175D">
              <w:rPr>
                <w:sz w:val="24"/>
                <w:szCs w:val="24"/>
              </w:rPr>
              <w:t>которыми</w:t>
            </w:r>
            <w:proofErr w:type="gramEnd"/>
            <w:r w:rsidRPr="0035175D">
              <w:rPr>
                <w:sz w:val="24"/>
                <w:szCs w:val="24"/>
              </w:rPr>
              <w:t xml:space="preserve"> возникают обязательства по уплате взносов, </w:t>
            </w:r>
          </w:p>
          <w:p w:rsidR="003C3E2E" w:rsidRPr="0035175D" w:rsidRDefault="003C3E2E" w:rsidP="00854045">
            <w:pPr>
              <w:jc w:val="both"/>
              <w:rPr>
                <w:sz w:val="24"/>
                <w:szCs w:val="24"/>
              </w:rPr>
            </w:pPr>
            <w:r w:rsidRPr="0035175D">
              <w:rPr>
                <w:sz w:val="24"/>
                <w:szCs w:val="24"/>
              </w:rPr>
              <w:t xml:space="preserve"> а также обязательства по уплате платежей в бюджет (не требующие заключения договора);</w:t>
            </w:r>
          </w:p>
          <w:p w:rsidR="003C3E2E" w:rsidRPr="0035175D" w:rsidRDefault="003C3E2E" w:rsidP="00854045">
            <w:pPr>
              <w:jc w:val="both"/>
              <w:rPr>
                <w:sz w:val="24"/>
                <w:szCs w:val="24"/>
              </w:rPr>
            </w:pPr>
            <w:r w:rsidRPr="0035175D">
              <w:rPr>
                <w:sz w:val="24"/>
                <w:szCs w:val="24"/>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Кутейниковского сельского поселения в Отдел не направлены информация и документы по указанному договору для их включения в реестр контрактов;</w:t>
            </w:r>
          </w:p>
          <w:p w:rsidR="003C3E2E" w:rsidRPr="0035175D" w:rsidRDefault="003C3E2E" w:rsidP="00854045">
            <w:pPr>
              <w:jc w:val="both"/>
              <w:rPr>
                <w:sz w:val="24"/>
                <w:szCs w:val="24"/>
              </w:rPr>
            </w:pPr>
            <w:r w:rsidRPr="0035175D">
              <w:rPr>
                <w:sz w:val="24"/>
                <w:szCs w:val="24"/>
              </w:rPr>
              <w:t>- договор на оказание услуг, выполнение работ, заключенный получателем средств бюджета Кутейниковского сельского поселения с физическим лицом, не являющимся индивидуальным предпринимателем;</w:t>
            </w:r>
          </w:p>
          <w:p w:rsidR="003C3E2E" w:rsidRPr="0035175D" w:rsidRDefault="003C3E2E" w:rsidP="00854045">
            <w:pPr>
              <w:jc w:val="both"/>
              <w:rPr>
                <w:sz w:val="24"/>
                <w:szCs w:val="24"/>
              </w:rPr>
            </w:pPr>
            <w:r w:rsidRPr="0035175D">
              <w:rPr>
                <w:sz w:val="24"/>
                <w:szCs w:val="24"/>
              </w:rPr>
              <w:t>- акт сверки взаимных расчетов;</w:t>
            </w:r>
          </w:p>
          <w:p w:rsidR="003C3E2E" w:rsidRPr="0035175D" w:rsidRDefault="003C3E2E" w:rsidP="00854045">
            <w:pPr>
              <w:jc w:val="both"/>
              <w:rPr>
                <w:sz w:val="24"/>
                <w:szCs w:val="24"/>
              </w:rPr>
            </w:pPr>
            <w:r w:rsidRPr="0035175D">
              <w:rPr>
                <w:sz w:val="24"/>
                <w:szCs w:val="24"/>
              </w:rPr>
              <w:t>- решение суда о расторжении муниципального контракта (договора);</w:t>
            </w:r>
          </w:p>
          <w:p w:rsidR="003C3E2E" w:rsidRPr="0035175D" w:rsidRDefault="003C3E2E" w:rsidP="00854045">
            <w:pPr>
              <w:ind w:right="79"/>
              <w:jc w:val="both"/>
              <w:rPr>
                <w:sz w:val="24"/>
                <w:szCs w:val="24"/>
              </w:rPr>
            </w:pPr>
            <w:r w:rsidRPr="0035175D">
              <w:rPr>
                <w:sz w:val="24"/>
                <w:szCs w:val="24"/>
                <w:lang w:eastAsia="en-US"/>
              </w:rPr>
              <w:t xml:space="preserve">- уведомление об одностороннем отказе от исполнения муниципального контракта по истечении 30 дней со дня его размещения муниципальным </w:t>
            </w:r>
            <w:r w:rsidRPr="0035175D">
              <w:rPr>
                <w:sz w:val="24"/>
                <w:szCs w:val="24"/>
              </w:rPr>
              <w:t xml:space="preserve">заказчиком в реестре контрактов; </w:t>
            </w:r>
          </w:p>
          <w:p w:rsidR="003C3E2E" w:rsidRPr="0035175D" w:rsidRDefault="003C3E2E" w:rsidP="00854045">
            <w:pPr>
              <w:jc w:val="both"/>
              <w:rPr>
                <w:sz w:val="24"/>
                <w:szCs w:val="24"/>
              </w:rPr>
            </w:pPr>
            <w:r w:rsidRPr="0035175D">
              <w:rPr>
                <w:sz w:val="24"/>
                <w:szCs w:val="24"/>
              </w:rPr>
              <w:t>-иной документ, в соответствии с которым возникает бюджетное обязательство получателя средств бюджета Кутейниковского сельского поселения</w:t>
            </w:r>
          </w:p>
        </w:tc>
        <w:tc>
          <w:tcPr>
            <w:tcW w:w="5103" w:type="dxa"/>
          </w:tcPr>
          <w:p w:rsidR="003C3E2E" w:rsidRPr="0035175D" w:rsidRDefault="003C3E2E" w:rsidP="00854045">
            <w:pPr>
              <w:jc w:val="both"/>
              <w:rPr>
                <w:sz w:val="24"/>
                <w:szCs w:val="24"/>
              </w:rPr>
            </w:pPr>
            <w:r w:rsidRPr="0035175D">
              <w:rPr>
                <w:sz w:val="24"/>
                <w:szCs w:val="24"/>
              </w:rPr>
              <w:t xml:space="preserve">Авансовый отчет </w:t>
            </w:r>
            <w:hyperlink r:id="rId16" w:history="1">
              <w:r w:rsidRPr="0035175D">
                <w:rPr>
                  <w:sz w:val="24"/>
                  <w:szCs w:val="24"/>
                </w:rPr>
                <w:t>(ф. 0504505)</w:t>
              </w:r>
            </w:hyperlink>
          </w:p>
        </w:tc>
      </w:tr>
      <w:tr w:rsidR="003C3E2E" w:rsidRPr="0035175D" w:rsidTr="0035175D">
        <w:tc>
          <w:tcPr>
            <w:tcW w:w="709" w:type="dxa"/>
            <w:vMerge/>
            <w:tcBorders>
              <w:bottom w:val="nil"/>
            </w:tcBorders>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Акт выполненных работ</w:t>
            </w:r>
          </w:p>
        </w:tc>
      </w:tr>
      <w:tr w:rsidR="003C3E2E" w:rsidRPr="0035175D" w:rsidTr="0035175D">
        <w:tc>
          <w:tcPr>
            <w:tcW w:w="709" w:type="dxa"/>
            <w:vMerge/>
            <w:tcBorders>
              <w:bottom w:val="nil"/>
            </w:tcBorders>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Акт приема-передачи</w:t>
            </w:r>
          </w:p>
        </w:tc>
      </w:tr>
      <w:tr w:rsidR="003C3E2E" w:rsidRPr="0035175D" w:rsidTr="0035175D">
        <w:tc>
          <w:tcPr>
            <w:tcW w:w="709" w:type="dxa"/>
            <w:vMerge/>
            <w:tcBorders>
              <w:bottom w:val="nil"/>
            </w:tcBorders>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Акт сверки взаимных расчетов</w:t>
            </w:r>
          </w:p>
        </w:tc>
      </w:tr>
      <w:tr w:rsidR="003C3E2E" w:rsidRPr="0035175D" w:rsidTr="0035175D">
        <w:tc>
          <w:tcPr>
            <w:tcW w:w="709" w:type="dxa"/>
            <w:vMerge/>
            <w:tcBorders>
              <w:bottom w:val="nil"/>
            </w:tcBorders>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Договор на оказание услуг, выполнение работ, заключенный получателем средств бюджета Кутейниковского сельского поселения с физическим лицом, не являющимся индивидуальным предпринимателем</w:t>
            </w:r>
          </w:p>
        </w:tc>
      </w:tr>
      <w:tr w:rsidR="003C3E2E" w:rsidRPr="0035175D" w:rsidTr="0035175D">
        <w:tc>
          <w:tcPr>
            <w:tcW w:w="709" w:type="dxa"/>
            <w:vMerge/>
            <w:tcBorders>
              <w:bottom w:val="nil"/>
            </w:tcBorders>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Заявление на выдачу денежных средств под отчет</w:t>
            </w:r>
          </w:p>
        </w:tc>
      </w:tr>
      <w:tr w:rsidR="003C3E2E" w:rsidRPr="0035175D" w:rsidTr="0035175D">
        <w:tc>
          <w:tcPr>
            <w:tcW w:w="709" w:type="dxa"/>
            <w:vMerge/>
            <w:tcBorders>
              <w:bottom w:val="nil"/>
            </w:tcBorders>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Заявление физического лица</w:t>
            </w:r>
          </w:p>
        </w:tc>
      </w:tr>
      <w:tr w:rsidR="003C3E2E" w:rsidRPr="0035175D" w:rsidTr="0035175D">
        <w:tc>
          <w:tcPr>
            <w:tcW w:w="709" w:type="dxa"/>
            <w:vMerge/>
            <w:tcBorders>
              <w:bottom w:val="nil"/>
            </w:tcBorders>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Решение суда о расторжении муниципального контракта (договора)</w:t>
            </w:r>
          </w:p>
        </w:tc>
      </w:tr>
      <w:tr w:rsidR="003C3E2E" w:rsidRPr="0035175D" w:rsidTr="0035175D">
        <w:tc>
          <w:tcPr>
            <w:tcW w:w="709" w:type="dxa"/>
            <w:vMerge/>
            <w:tcBorders>
              <w:bottom w:val="nil"/>
            </w:tcBorders>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3C3E2E" w:rsidRPr="0035175D" w:rsidTr="0035175D">
        <w:tc>
          <w:tcPr>
            <w:tcW w:w="709" w:type="dxa"/>
            <w:vMerge/>
            <w:tcBorders>
              <w:bottom w:val="nil"/>
            </w:tcBorders>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Квитанция</w:t>
            </w:r>
          </w:p>
        </w:tc>
      </w:tr>
      <w:tr w:rsidR="003C3E2E" w:rsidRPr="0035175D" w:rsidTr="0035175D">
        <w:tc>
          <w:tcPr>
            <w:tcW w:w="709" w:type="dxa"/>
            <w:vMerge/>
            <w:tcBorders>
              <w:bottom w:val="nil"/>
            </w:tcBorders>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Приказ о направлении в командировку, с прилагаемым расчетом командировочных сумм</w:t>
            </w:r>
          </w:p>
        </w:tc>
      </w:tr>
      <w:tr w:rsidR="003C3E2E" w:rsidRPr="0035175D" w:rsidTr="0035175D">
        <w:tc>
          <w:tcPr>
            <w:tcW w:w="709" w:type="dxa"/>
            <w:vMerge/>
            <w:tcBorders>
              <w:bottom w:val="nil"/>
            </w:tcBorders>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Служебная записка</w:t>
            </w:r>
          </w:p>
        </w:tc>
      </w:tr>
      <w:tr w:rsidR="003C3E2E" w:rsidRPr="0035175D" w:rsidTr="0035175D">
        <w:tc>
          <w:tcPr>
            <w:tcW w:w="709" w:type="dxa"/>
            <w:vMerge/>
            <w:tcBorders>
              <w:bottom w:val="nil"/>
            </w:tcBorders>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Справка-расчет</w:t>
            </w:r>
          </w:p>
        </w:tc>
      </w:tr>
      <w:tr w:rsidR="003C3E2E" w:rsidRPr="0035175D" w:rsidTr="0035175D">
        <w:tc>
          <w:tcPr>
            <w:tcW w:w="709" w:type="dxa"/>
            <w:vMerge/>
            <w:tcBorders>
              <w:bottom w:val="nil"/>
            </w:tcBorders>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Счет</w:t>
            </w:r>
          </w:p>
        </w:tc>
      </w:tr>
      <w:tr w:rsidR="003C3E2E" w:rsidRPr="0035175D" w:rsidTr="0035175D">
        <w:tc>
          <w:tcPr>
            <w:tcW w:w="709" w:type="dxa"/>
            <w:vMerge/>
            <w:tcBorders>
              <w:bottom w:val="nil"/>
            </w:tcBorders>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Счет-фактура</w:t>
            </w:r>
          </w:p>
        </w:tc>
      </w:tr>
      <w:tr w:rsidR="003C3E2E" w:rsidRPr="0035175D" w:rsidTr="0035175D">
        <w:tc>
          <w:tcPr>
            <w:tcW w:w="709" w:type="dxa"/>
            <w:vMerge/>
            <w:tcBorders>
              <w:bottom w:val="nil"/>
            </w:tcBorders>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Товарная накладная (унифицированная форма N ТОРГ-12) (ф. 0330212)</w:t>
            </w:r>
          </w:p>
        </w:tc>
      </w:tr>
      <w:tr w:rsidR="003C3E2E" w:rsidRPr="0035175D" w:rsidTr="0035175D">
        <w:tc>
          <w:tcPr>
            <w:tcW w:w="709" w:type="dxa"/>
            <w:vMerge/>
            <w:tcBorders>
              <w:top w:val="nil"/>
            </w:tcBorders>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Универсальный передаточный документ</w:t>
            </w:r>
          </w:p>
        </w:tc>
      </w:tr>
      <w:tr w:rsidR="003C3E2E" w:rsidRPr="0035175D" w:rsidTr="0035175D">
        <w:tc>
          <w:tcPr>
            <w:tcW w:w="709" w:type="dxa"/>
            <w:vMerge/>
            <w:tcBorders>
              <w:top w:val="nil"/>
            </w:tcBorders>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Чек</w:t>
            </w:r>
          </w:p>
        </w:tc>
      </w:tr>
      <w:tr w:rsidR="003C3E2E" w:rsidRPr="0035175D" w:rsidTr="0035175D">
        <w:tc>
          <w:tcPr>
            <w:tcW w:w="709" w:type="dxa"/>
            <w:vMerge/>
            <w:tcBorders>
              <w:top w:val="nil"/>
            </w:tcBorders>
          </w:tcPr>
          <w:p w:rsidR="003C3E2E" w:rsidRPr="0035175D" w:rsidRDefault="003C3E2E" w:rsidP="00854045">
            <w:pPr>
              <w:spacing w:after="1" w:line="0" w:lineRule="atLeast"/>
              <w:rPr>
                <w:sz w:val="24"/>
                <w:szCs w:val="24"/>
                <w:lang w:eastAsia="en-US"/>
              </w:rPr>
            </w:pPr>
          </w:p>
        </w:tc>
        <w:tc>
          <w:tcPr>
            <w:tcW w:w="4111" w:type="dxa"/>
            <w:vMerge/>
          </w:tcPr>
          <w:p w:rsidR="003C3E2E" w:rsidRPr="0035175D" w:rsidRDefault="003C3E2E" w:rsidP="00854045">
            <w:pPr>
              <w:spacing w:after="1" w:line="0" w:lineRule="atLeast"/>
              <w:rPr>
                <w:sz w:val="24"/>
                <w:szCs w:val="24"/>
                <w:lang w:eastAsia="en-US"/>
              </w:rPr>
            </w:pPr>
          </w:p>
        </w:tc>
        <w:tc>
          <w:tcPr>
            <w:tcW w:w="5103" w:type="dxa"/>
          </w:tcPr>
          <w:p w:rsidR="003C3E2E" w:rsidRPr="0035175D" w:rsidRDefault="003C3E2E" w:rsidP="00854045">
            <w:pPr>
              <w:jc w:val="both"/>
              <w:rPr>
                <w:sz w:val="24"/>
                <w:szCs w:val="24"/>
              </w:rPr>
            </w:pPr>
            <w:r w:rsidRPr="0035175D">
              <w:rPr>
                <w:sz w:val="24"/>
                <w:szCs w:val="24"/>
              </w:rPr>
              <w:t xml:space="preserve">Иной документ, подтверждающий </w:t>
            </w:r>
            <w:r w:rsidRPr="0035175D">
              <w:rPr>
                <w:sz w:val="24"/>
                <w:szCs w:val="24"/>
              </w:rPr>
              <w:lastRenderedPageBreak/>
              <w:t>возникновение денежного обязательства по бюджетному обязательству получателя средств бюджета Кутейниковского сельского поселения</w:t>
            </w:r>
          </w:p>
        </w:tc>
      </w:tr>
      <w:tr w:rsidR="003C3E2E" w:rsidRPr="0035175D" w:rsidTr="0035175D">
        <w:tc>
          <w:tcPr>
            <w:tcW w:w="709" w:type="dxa"/>
            <w:tcBorders>
              <w:top w:val="nil"/>
            </w:tcBorders>
          </w:tcPr>
          <w:p w:rsidR="003C3E2E" w:rsidRPr="0035175D" w:rsidRDefault="003C3E2E" w:rsidP="00854045">
            <w:pPr>
              <w:rPr>
                <w:sz w:val="24"/>
                <w:szCs w:val="24"/>
              </w:rPr>
            </w:pPr>
            <w:r w:rsidRPr="0035175D">
              <w:rPr>
                <w:sz w:val="24"/>
                <w:szCs w:val="24"/>
              </w:rPr>
              <w:lastRenderedPageBreak/>
              <w:t>10.</w:t>
            </w:r>
          </w:p>
        </w:tc>
        <w:tc>
          <w:tcPr>
            <w:tcW w:w="4111" w:type="dxa"/>
          </w:tcPr>
          <w:p w:rsidR="003C3E2E" w:rsidRPr="0035175D" w:rsidRDefault="003C3E2E" w:rsidP="00854045">
            <w:pPr>
              <w:ind w:left="67" w:right="138"/>
              <w:jc w:val="both"/>
              <w:rPr>
                <w:sz w:val="24"/>
                <w:szCs w:val="24"/>
              </w:rPr>
            </w:pPr>
            <w:r w:rsidRPr="0035175D">
              <w:rPr>
                <w:sz w:val="24"/>
                <w:szCs w:val="24"/>
              </w:rPr>
              <w:t>Нормативный правовой акт, соглашение предусматривающие предоставление из бюджетов бюджету Кутейниковского сельского поселения в форме субсидии, субвенции, иного межбюджетного трансферта, сведения о котором подлежат либо не подлежат включению в реестр соглашений</w:t>
            </w:r>
          </w:p>
        </w:tc>
        <w:tc>
          <w:tcPr>
            <w:tcW w:w="5103" w:type="dxa"/>
          </w:tcPr>
          <w:p w:rsidR="003C3E2E" w:rsidRPr="0035175D" w:rsidRDefault="003C3E2E" w:rsidP="00854045">
            <w:pPr>
              <w:ind w:right="205" w:firstLine="72"/>
              <w:jc w:val="both"/>
              <w:rPr>
                <w:sz w:val="24"/>
                <w:szCs w:val="24"/>
              </w:rPr>
            </w:pPr>
            <w:r w:rsidRPr="0035175D">
              <w:rPr>
                <w:sz w:val="24"/>
                <w:szCs w:val="24"/>
              </w:rPr>
              <w:t>Документ, подтверждающий возникновение денежного обязательства по бюджетному обязательству получателя средств, возникшему на основании:</w:t>
            </w:r>
          </w:p>
          <w:p w:rsidR="003C3E2E" w:rsidRPr="0035175D" w:rsidRDefault="003C3E2E" w:rsidP="00854045">
            <w:pPr>
              <w:ind w:right="205" w:firstLine="72"/>
              <w:jc w:val="both"/>
              <w:rPr>
                <w:sz w:val="24"/>
                <w:szCs w:val="24"/>
              </w:rPr>
            </w:pPr>
            <w:r w:rsidRPr="0035175D">
              <w:rPr>
                <w:sz w:val="24"/>
                <w:szCs w:val="24"/>
              </w:rPr>
              <w:t>- нормативного правового акта о предоставлении субсидии, субвенции, иного межбюджетного трансферта.</w:t>
            </w:r>
          </w:p>
          <w:p w:rsidR="003C3E2E" w:rsidRPr="0035175D" w:rsidRDefault="003C3E2E" w:rsidP="00854045">
            <w:pPr>
              <w:ind w:right="205" w:firstLine="72"/>
              <w:jc w:val="both"/>
              <w:rPr>
                <w:sz w:val="24"/>
                <w:szCs w:val="24"/>
              </w:rPr>
            </w:pPr>
            <w:r w:rsidRPr="0035175D">
              <w:rPr>
                <w:sz w:val="24"/>
                <w:szCs w:val="24"/>
              </w:rPr>
              <w:t>- на основании соглашения о предоставлении межбюджетного трансферта</w:t>
            </w:r>
          </w:p>
          <w:p w:rsidR="003C3E2E" w:rsidRPr="0035175D" w:rsidRDefault="003C3E2E" w:rsidP="00854045">
            <w:pPr>
              <w:jc w:val="both"/>
              <w:rPr>
                <w:sz w:val="24"/>
                <w:szCs w:val="24"/>
              </w:rPr>
            </w:pPr>
          </w:p>
        </w:tc>
      </w:tr>
      <w:tr w:rsidR="003C3E2E" w:rsidRPr="0035175D" w:rsidTr="0035175D">
        <w:tc>
          <w:tcPr>
            <w:tcW w:w="709" w:type="dxa"/>
            <w:tcBorders>
              <w:top w:val="nil"/>
              <w:bottom w:val="nil"/>
            </w:tcBorders>
          </w:tcPr>
          <w:p w:rsidR="003C3E2E" w:rsidRPr="0035175D" w:rsidRDefault="003C3E2E" w:rsidP="00854045">
            <w:pPr>
              <w:rPr>
                <w:sz w:val="24"/>
                <w:szCs w:val="24"/>
              </w:rPr>
            </w:pPr>
            <w:r w:rsidRPr="0035175D">
              <w:rPr>
                <w:sz w:val="24"/>
                <w:szCs w:val="24"/>
              </w:rPr>
              <w:t>11.</w:t>
            </w:r>
          </w:p>
        </w:tc>
        <w:tc>
          <w:tcPr>
            <w:tcW w:w="4111" w:type="dxa"/>
          </w:tcPr>
          <w:p w:rsidR="003C3E2E" w:rsidRPr="0035175D" w:rsidRDefault="003C3E2E" w:rsidP="00854045">
            <w:pPr>
              <w:ind w:right="138" w:firstLine="67"/>
              <w:jc w:val="both"/>
              <w:rPr>
                <w:sz w:val="24"/>
                <w:szCs w:val="24"/>
              </w:rPr>
            </w:pPr>
            <w:r w:rsidRPr="0035175D">
              <w:rPr>
                <w:sz w:val="24"/>
                <w:szCs w:val="24"/>
              </w:rPr>
              <w:t xml:space="preserve">Муниципальный контракт (договор о предоставлении кредита) и другие договора, контракты, соглашения по обслуживанию муниципального долга </w:t>
            </w:r>
          </w:p>
        </w:tc>
        <w:tc>
          <w:tcPr>
            <w:tcW w:w="5103" w:type="dxa"/>
          </w:tcPr>
          <w:p w:rsidR="003C3E2E" w:rsidRPr="0035175D" w:rsidRDefault="003C3E2E" w:rsidP="00854045">
            <w:pPr>
              <w:ind w:right="133"/>
              <w:jc w:val="both"/>
              <w:rPr>
                <w:sz w:val="24"/>
                <w:szCs w:val="24"/>
              </w:rPr>
            </w:pPr>
            <w:r w:rsidRPr="0035175D">
              <w:rPr>
                <w:sz w:val="24"/>
                <w:szCs w:val="24"/>
              </w:rPr>
              <w:t xml:space="preserve"> Документ, подтверждающий возникновение денежного обязательства по бюджетному обязательству получателя средств, возникшему на основании муниципального контракта (договора о предоставлении кредита) и других договоров, контрактов, соглашений по обслуживанию муниципального долга</w:t>
            </w:r>
          </w:p>
        </w:tc>
      </w:tr>
      <w:tr w:rsidR="003C3E2E" w:rsidRPr="0035175D" w:rsidTr="0035175D">
        <w:tc>
          <w:tcPr>
            <w:tcW w:w="709" w:type="dxa"/>
            <w:tcBorders>
              <w:top w:val="nil"/>
              <w:bottom w:val="nil"/>
            </w:tcBorders>
          </w:tcPr>
          <w:p w:rsidR="003C3E2E" w:rsidRPr="0035175D" w:rsidRDefault="003C3E2E" w:rsidP="00854045">
            <w:pPr>
              <w:rPr>
                <w:sz w:val="24"/>
                <w:szCs w:val="24"/>
              </w:rPr>
            </w:pPr>
            <w:r w:rsidRPr="0035175D">
              <w:rPr>
                <w:sz w:val="24"/>
                <w:szCs w:val="24"/>
              </w:rPr>
              <w:t>12.</w:t>
            </w:r>
          </w:p>
        </w:tc>
        <w:tc>
          <w:tcPr>
            <w:tcW w:w="4111" w:type="dxa"/>
          </w:tcPr>
          <w:p w:rsidR="003C3E2E" w:rsidRPr="0035175D" w:rsidRDefault="003C3E2E" w:rsidP="00854045">
            <w:pPr>
              <w:ind w:right="138" w:firstLine="67"/>
              <w:jc w:val="both"/>
              <w:rPr>
                <w:sz w:val="24"/>
                <w:szCs w:val="24"/>
              </w:rPr>
            </w:pPr>
            <w:r w:rsidRPr="0035175D">
              <w:rPr>
                <w:sz w:val="24"/>
                <w:szCs w:val="24"/>
              </w:rPr>
              <w:t>Муниципальный контракт (договор):</w:t>
            </w:r>
          </w:p>
          <w:p w:rsidR="003C3E2E" w:rsidRPr="0035175D" w:rsidRDefault="003C3E2E" w:rsidP="00854045">
            <w:pPr>
              <w:ind w:right="138" w:firstLine="67"/>
              <w:jc w:val="both"/>
              <w:rPr>
                <w:sz w:val="24"/>
                <w:szCs w:val="24"/>
              </w:rPr>
            </w:pPr>
            <w:r w:rsidRPr="0035175D">
              <w:rPr>
                <w:sz w:val="24"/>
                <w:szCs w:val="24"/>
              </w:rPr>
              <w:t>-с кредитными организациями на оказание банковских услуг по перечислению, зачислению и выплате гражданам пенсий и других социальных выплат, установленных действующим законодательством;</w:t>
            </w:r>
          </w:p>
          <w:p w:rsidR="003C3E2E" w:rsidRPr="0035175D" w:rsidRDefault="003C3E2E" w:rsidP="00854045">
            <w:pPr>
              <w:ind w:right="138" w:firstLine="67"/>
              <w:jc w:val="both"/>
              <w:rPr>
                <w:sz w:val="24"/>
                <w:szCs w:val="24"/>
              </w:rPr>
            </w:pPr>
            <w:r w:rsidRPr="0035175D">
              <w:rPr>
                <w:sz w:val="24"/>
                <w:szCs w:val="24"/>
              </w:rPr>
              <w:t>- с организацией почтовой связи и другими доставочными организациями по доставке пенсий и других социальных выплат, установленных действующим законодательством</w:t>
            </w:r>
          </w:p>
          <w:p w:rsidR="003C3E2E" w:rsidRPr="0035175D" w:rsidRDefault="003C3E2E" w:rsidP="00854045">
            <w:pPr>
              <w:ind w:right="138" w:firstLine="67"/>
              <w:jc w:val="both"/>
              <w:rPr>
                <w:sz w:val="24"/>
                <w:szCs w:val="24"/>
              </w:rPr>
            </w:pPr>
          </w:p>
        </w:tc>
        <w:tc>
          <w:tcPr>
            <w:tcW w:w="5103" w:type="dxa"/>
          </w:tcPr>
          <w:p w:rsidR="003C3E2E" w:rsidRPr="0035175D" w:rsidRDefault="003C3E2E" w:rsidP="00854045">
            <w:pPr>
              <w:ind w:right="205" w:firstLine="72"/>
              <w:jc w:val="both"/>
              <w:rPr>
                <w:sz w:val="24"/>
                <w:szCs w:val="24"/>
              </w:rPr>
            </w:pPr>
            <w:r w:rsidRPr="0035175D">
              <w:rPr>
                <w:sz w:val="24"/>
                <w:szCs w:val="24"/>
              </w:rPr>
              <w:t>Документ, подтверждающий возникновение денежного обязательства по бюджетному обязательству получателя средств, возникшему на основании:</w:t>
            </w:r>
          </w:p>
          <w:p w:rsidR="003C3E2E" w:rsidRPr="0035175D" w:rsidRDefault="003C3E2E" w:rsidP="00854045">
            <w:pPr>
              <w:ind w:right="138" w:firstLine="67"/>
              <w:jc w:val="both"/>
              <w:rPr>
                <w:sz w:val="24"/>
                <w:szCs w:val="24"/>
              </w:rPr>
            </w:pPr>
            <w:r w:rsidRPr="0035175D">
              <w:rPr>
                <w:sz w:val="24"/>
                <w:szCs w:val="24"/>
              </w:rPr>
              <w:t>- муниципального контракта (договора), заключенного с кредитными организациями на оказание банковских услуг по перечислению, зачислению и выплате гражданам пенсий и других социальных выплат, установленных действующим законодательством;</w:t>
            </w:r>
          </w:p>
          <w:p w:rsidR="003C3E2E" w:rsidRPr="0035175D" w:rsidRDefault="003C3E2E" w:rsidP="00854045">
            <w:pPr>
              <w:ind w:right="138" w:firstLine="67"/>
              <w:jc w:val="both"/>
              <w:rPr>
                <w:sz w:val="24"/>
                <w:szCs w:val="24"/>
              </w:rPr>
            </w:pPr>
            <w:r w:rsidRPr="0035175D">
              <w:rPr>
                <w:sz w:val="24"/>
                <w:szCs w:val="24"/>
              </w:rPr>
              <w:t>- муниципального контракта (договора), заключенного с организацией почтовой связи и другими доставочными организациями по доставке пенсий и других социальных выплат, установленных действующим законодательством</w:t>
            </w:r>
          </w:p>
          <w:p w:rsidR="003C3E2E" w:rsidRPr="0035175D" w:rsidRDefault="003C3E2E" w:rsidP="00854045">
            <w:pPr>
              <w:ind w:right="133"/>
              <w:jc w:val="both"/>
              <w:rPr>
                <w:sz w:val="24"/>
                <w:szCs w:val="24"/>
              </w:rPr>
            </w:pPr>
          </w:p>
        </w:tc>
      </w:tr>
      <w:tr w:rsidR="003C3E2E" w:rsidRPr="0035175D" w:rsidTr="0035175D">
        <w:tc>
          <w:tcPr>
            <w:tcW w:w="709" w:type="dxa"/>
            <w:tcBorders>
              <w:top w:val="nil"/>
            </w:tcBorders>
          </w:tcPr>
          <w:p w:rsidR="003C3E2E" w:rsidRPr="0035175D" w:rsidRDefault="003C3E2E" w:rsidP="00854045">
            <w:pPr>
              <w:rPr>
                <w:sz w:val="24"/>
                <w:szCs w:val="24"/>
              </w:rPr>
            </w:pPr>
            <w:r w:rsidRPr="0035175D">
              <w:rPr>
                <w:sz w:val="24"/>
                <w:szCs w:val="24"/>
              </w:rPr>
              <w:t>13.</w:t>
            </w:r>
          </w:p>
        </w:tc>
        <w:tc>
          <w:tcPr>
            <w:tcW w:w="4111" w:type="dxa"/>
          </w:tcPr>
          <w:p w:rsidR="003C3E2E" w:rsidRPr="0035175D" w:rsidRDefault="003C3E2E" w:rsidP="00854045">
            <w:pPr>
              <w:ind w:right="138" w:firstLine="67"/>
              <w:jc w:val="both"/>
              <w:rPr>
                <w:sz w:val="24"/>
                <w:szCs w:val="24"/>
              </w:rPr>
            </w:pPr>
            <w:r w:rsidRPr="0035175D">
              <w:rPr>
                <w:sz w:val="24"/>
                <w:szCs w:val="24"/>
              </w:rPr>
              <w:t xml:space="preserve">Муниципальный контракт (договор) с предприятиями о предоставлении гражданам мер социальной поддержки </w:t>
            </w:r>
            <w:proofErr w:type="gramStart"/>
            <w:r w:rsidRPr="0035175D">
              <w:rPr>
                <w:sz w:val="24"/>
                <w:szCs w:val="24"/>
              </w:rPr>
              <w:t>по</w:t>
            </w:r>
            <w:proofErr w:type="gramEnd"/>
            <w:r w:rsidRPr="0035175D">
              <w:rPr>
                <w:sz w:val="24"/>
                <w:szCs w:val="24"/>
              </w:rPr>
              <w:t>:</w:t>
            </w:r>
          </w:p>
          <w:p w:rsidR="003C3E2E" w:rsidRPr="0035175D" w:rsidRDefault="003C3E2E" w:rsidP="00854045">
            <w:pPr>
              <w:ind w:right="138" w:firstLine="67"/>
              <w:jc w:val="both"/>
              <w:rPr>
                <w:sz w:val="24"/>
                <w:szCs w:val="24"/>
              </w:rPr>
            </w:pPr>
            <w:r w:rsidRPr="0035175D">
              <w:rPr>
                <w:sz w:val="24"/>
                <w:szCs w:val="24"/>
              </w:rPr>
              <w:t>- бесплатному изготовлению и ремонту зубных протезов;</w:t>
            </w:r>
          </w:p>
          <w:p w:rsidR="003C3E2E" w:rsidRPr="0035175D" w:rsidRDefault="003C3E2E" w:rsidP="00854045">
            <w:pPr>
              <w:ind w:right="138" w:firstLine="67"/>
              <w:jc w:val="both"/>
              <w:rPr>
                <w:sz w:val="24"/>
                <w:szCs w:val="24"/>
              </w:rPr>
            </w:pPr>
            <w:r w:rsidRPr="0035175D">
              <w:rPr>
                <w:sz w:val="24"/>
                <w:szCs w:val="24"/>
              </w:rPr>
              <w:t>- бесплатному проезду льготных категорий граждан на всех видах городского пассажирского транспорта (кроме такси);</w:t>
            </w:r>
          </w:p>
          <w:p w:rsidR="003C3E2E" w:rsidRPr="0035175D" w:rsidRDefault="003C3E2E" w:rsidP="00854045">
            <w:pPr>
              <w:ind w:right="138" w:firstLine="67"/>
              <w:jc w:val="both"/>
              <w:rPr>
                <w:sz w:val="24"/>
                <w:szCs w:val="24"/>
              </w:rPr>
            </w:pPr>
            <w:r w:rsidRPr="0035175D">
              <w:rPr>
                <w:sz w:val="24"/>
                <w:szCs w:val="24"/>
              </w:rPr>
              <w:t xml:space="preserve">- лекарственному обеспечению гражданам, имеющим право на их приобретение по льготным рецептам </w:t>
            </w:r>
            <w:r w:rsidRPr="0035175D">
              <w:rPr>
                <w:sz w:val="24"/>
                <w:szCs w:val="24"/>
              </w:rPr>
              <w:lastRenderedPageBreak/>
              <w:t>врача</w:t>
            </w:r>
          </w:p>
        </w:tc>
        <w:tc>
          <w:tcPr>
            <w:tcW w:w="5103" w:type="dxa"/>
          </w:tcPr>
          <w:p w:rsidR="003C3E2E" w:rsidRPr="0035175D" w:rsidRDefault="003C3E2E" w:rsidP="00854045">
            <w:pPr>
              <w:ind w:right="205" w:firstLine="72"/>
              <w:jc w:val="both"/>
              <w:rPr>
                <w:sz w:val="24"/>
                <w:szCs w:val="24"/>
              </w:rPr>
            </w:pPr>
            <w:r w:rsidRPr="0035175D">
              <w:rPr>
                <w:sz w:val="24"/>
                <w:szCs w:val="24"/>
              </w:rPr>
              <w:lastRenderedPageBreak/>
              <w:t>Документ, подтверждающий возникновение денежного обязательства по бюджетному обязательству получателя средств, возникшему на основании:</w:t>
            </w:r>
          </w:p>
          <w:p w:rsidR="003C3E2E" w:rsidRPr="0035175D" w:rsidRDefault="003C3E2E" w:rsidP="00854045">
            <w:pPr>
              <w:ind w:right="138" w:firstLine="67"/>
              <w:jc w:val="both"/>
              <w:rPr>
                <w:sz w:val="24"/>
                <w:szCs w:val="24"/>
              </w:rPr>
            </w:pPr>
            <w:r w:rsidRPr="0035175D">
              <w:rPr>
                <w:sz w:val="24"/>
                <w:szCs w:val="24"/>
              </w:rPr>
              <w:t xml:space="preserve">- муниципального контракта (договора), заключенного с предприятиями о предоставлении гражданам мер социальной поддержки </w:t>
            </w:r>
            <w:proofErr w:type="gramStart"/>
            <w:r w:rsidRPr="0035175D">
              <w:rPr>
                <w:sz w:val="24"/>
                <w:szCs w:val="24"/>
              </w:rPr>
              <w:t>по</w:t>
            </w:r>
            <w:proofErr w:type="gramEnd"/>
            <w:r w:rsidRPr="0035175D">
              <w:rPr>
                <w:sz w:val="24"/>
                <w:szCs w:val="24"/>
              </w:rPr>
              <w:t>:</w:t>
            </w:r>
          </w:p>
          <w:p w:rsidR="003C3E2E" w:rsidRPr="0035175D" w:rsidRDefault="003C3E2E" w:rsidP="00854045">
            <w:pPr>
              <w:ind w:right="138" w:firstLine="67"/>
              <w:jc w:val="both"/>
              <w:rPr>
                <w:sz w:val="24"/>
                <w:szCs w:val="24"/>
              </w:rPr>
            </w:pPr>
            <w:r w:rsidRPr="0035175D">
              <w:rPr>
                <w:sz w:val="24"/>
                <w:szCs w:val="24"/>
              </w:rPr>
              <w:t>- бесплатному изготовлению и ремонту зубных протезов;</w:t>
            </w:r>
          </w:p>
          <w:p w:rsidR="003C3E2E" w:rsidRPr="0035175D" w:rsidRDefault="003C3E2E" w:rsidP="00854045">
            <w:pPr>
              <w:ind w:right="138" w:firstLine="67"/>
              <w:jc w:val="both"/>
              <w:rPr>
                <w:sz w:val="24"/>
                <w:szCs w:val="24"/>
              </w:rPr>
            </w:pPr>
            <w:r w:rsidRPr="0035175D">
              <w:rPr>
                <w:sz w:val="24"/>
                <w:szCs w:val="24"/>
              </w:rPr>
              <w:t>- бесплатному проезду льготных категорий граждан на всех видах городского пассажирского транспорта (кроме такси);</w:t>
            </w:r>
          </w:p>
          <w:p w:rsidR="003C3E2E" w:rsidRPr="0035175D" w:rsidRDefault="003C3E2E" w:rsidP="00854045">
            <w:pPr>
              <w:ind w:right="133"/>
              <w:jc w:val="both"/>
              <w:rPr>
                <w:sz w:val="24"/>
                <w:szCs w:val="24"/>
              </w:rPr>
            </w:pPr>
            <w:r w:rsidRPr="0035175D">
              <w:rPr>
                <w:sz w:val="24"/>
                <w:szCs w:val="24"/>
              </w:rPr>
              <w:lastRenderedPageBreak/>
              <w:t>- лекарственному обеспечению граждан, имеющих право на их приобретение по льготным рецептам врача</w:t>
            </w:r>
          </w:p>
        </w:tc>
      </w:tr>
    </w:tbl>
    <w:p w:rsidR="003C3E2E" w:rsidRPr="00024A0D" w:rsidRDefault="003C3E2E" w:rsidP="003C3E2E">
      <w:pPr>
        <w:pStyle w:val="ConsPlusNormal"/>
        <w:rPr>
          <w:rFonts w:ascii="Times New Roman" w:hAnsi="Times New Roman" w:cs="Times New Roman"/>
          <w:sz w:val="24"/>
          <w:szCs w:val="24"/>
        </w:rPr>
      </w:pPr>
    </w:p>
    <w:p w:rsidR="003C3E2E" w:rsidRPr="00024A0D" w:rsidRDefault="003C3E2E" w:rsidP="003C3E2E">
      <w:pPr>
        <w:pStyle w:val="ConsPlusNormal"/>
        <w:rPr>
          <w:rFonts w:ascii="Times New Roman" w:hAnsi="Times New Roman" w:cs="Times New Roman"/>
          <w:sz w:val="24"/>
          <w:szCs w:val="24"/>
        </w:rPr>
      </w:pPr>
    </w:p>
    <w:p w:rsidR="00F85E8F" w:rsidRDefault="00F85E8F" w:rsidP="00A708D2">
      <w:pPr>
        <w:pStyle w:val="ConsPlusNormal"/>
        <w:jc w:val="right"/>
        <w:outlineLvl w:val="1"/>
        <w:rPr>
          <w:rFonts w:ascii="Times New Roman" w:hAnsi="Times New Roman" w:cs="Times New Roman"/>
          <w:sz w:val="24"/>
          <w:szCs w:val="24"/>
        </w:rPr>
      </w:pPr>
    </w:p>
    <w:sectPr w:rsidR="00F85E8F" w:rsidSect="00345125">
      <w:pgSz w:w="11909" w:h="16834"/>
      <w:pgMar w:top="822" w:right="811" w:bottom="993" w:left="141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335"/>
    <w:multiLevelType w:val="singleLevel"/>
    <w:tmpl w:val="CB1A3E60"/>
    <w:lvl w:ilvl="0">
      <w:start w:val="7"/>
      <w:numFmt w:val="decimal"/>
      <w:lvlText w:val="4.%1."/>
      <w:legacy w:legacy="1" w:legacySpace="0" w:legacyIndent="490"/>
      <w:lvlJc w:val="left"/>
      <w:rPr>
        <w:rFonts w:ascii="Times New Roman" w:hAnsi="Times New Roman" w:cs="Times New Roman" w:hint="default"/>
        <w:sz w:val="28"/>
      </w:rPr>
    </w:lvl>
  </w:abstractNum>
  <w:abstractNum w:abstractNumId="1">
    <w:nsid w:val="08A017E1"/>
    <w:multiLevelType w:val="hybridMultilevel"/>
    <w:tmpl w:val="6C267C66"/>
    <w:lvl w:ilvl="0" w:tplc="617E9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14677D"/>
    <w:multiLevelType w:val="singleLevel"/>
    <w:tmpl w:val="C2E2D206"/>
    <w:lvl w:ilvl="0">
      <w:start w:val="10"/>
      <w:numFmt w:val="decimal"/>
      <w:lvlText w:val="2.%1."/>
      <w:legacy w:legacy="1" w:legacySpace="0" w:legacyIndent="627"/>
      <w:lvlJc w:val="left"/>
      <w:rPr>
        <w:rFonts w:ascii="Times New Roman" w:hAnsi="Times New Roman" w:cs="Times New Roman" w:hint="default"/>
      </w:rPr>
    </w:lvl>
  </w:abstractNum>
  <w:abstractNum w:abstractNumId="3">
    <w:nsid w:val="12FB5E14"/>
    <w:multiLevelType w:val="singleLevel"/>
    <w:tmpl w:val="D8D861A2"/>
    <w:lvl w:ilvl="0">
      <w:start w:val="4"/>
      <w:numFmt w:val="decimal"/>
      <w:lvlText w:val="4.%1."/>
      <w:legacy w:legacy="1" w:legacySpace="0" w:legacyIndent="490"/>
      <w:lvlJc w:val="left"/>
      <w:rPr>
        <w:rFonts w:ascii="Times New Roman" w:hAnsi="Times New Roman" w:cs="Times New Roman" w:hint="default"/>
      </w:rPr>
    </w:lvl>
  </w:abstractNum>
  <w:abstractNum w:abstractNumId="4">
    <w:nsid w:val="19A91573"/>
    <w:multiLevelType w:val="hybridMultilevel"/>
    <w:tmpl w:val="FAE0FB46"/>
    <w:lvl w:ilvl="0" w:tplc="6A7689D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7B2842"/>
    <w:multiLevelType w:val="hybridMultilevel"/>
    <w:tmpl w:val="3844D620"/>
    <w:lvl w:ilvl="0" w:tplc="3586B184">
      <w:start w:val="1"/>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76DB26">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7C624E">
      <w:start w:val="1"/>
      <w:numFmt w:val="lowerRoman"/>
      <w:lvlText w:val="%3"/>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5E86F8">
      <w:start w:val="1"/>
      <w:numFmt w:val="decimal"/>
      <w:lvlText w:val="%4"/>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FE9BC8">
      <w:start w:val="1"/>
      <w:numFmt w:val="lowerLetter"/>
      <w:lvlText w:val="%5"/>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40A25A">
      <w:start w:val="1"/>
      <w:numFmt w:val="lowerRoman"/>
      <w:lvlText w:val="%6"/>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BED10C">
      <w:start w:val="1"/>
      <w:numFmt w:val="decimal"/>
      <w:lvlText w:val="%7"/>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D8EB08">
      <w:start w:val="1"/>
      <w:numFmt w:val="lowerLetter"/>
      <w:lvlText w:val="%8"/>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BEFA84">
      <w:start w:val="1"/>
      <w:numFmt w:val="lowerRoman"/>
      <w:lvlText w:val="%9"/>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E7D650A"/>
    <w:multiLevelType w:val="multilevel"/>
    <w:tmpl w:val="08BC57B0"/>
    <w:lvl w:ilvl="0">
      <w:start w:val="1"/>
      <w:numFmt w:val="decimal"/>
      <w:lvlText w:val="%1."/>
      <w:lvlJc w:val="left"/>
      <w:pPr>
        <w:ind w:left="435" w:hanging="435"/>
      </w:pPr>
      <w:rPr>
        <w:rFonts w:eastAsia="Times New Roman" w:hint="default"/>
      </w:rPr>
    </w:lvl>
    <w:lvl w:ilvl="1">
      <w:start w:val="1"/>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7">
    <w:nsid w:val="25277940"/>
    <w:multiLevelType w:val="multilevel"/>
    <w:tmpl w:val="A81EFD76"/>
    <w:lvl w:ilvl="0">
      <w:start w:val="1"/>
      <w:numFmt w:val="decimal"/>
      <w:lvlText w:val="%1."/>
      <w:lvlJc w:val="left"/>
      <w:pPr>
        <w:ind w:left="138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start w:val="1"/>
      <w:numFmt w:val="decimal"/>
      <w:lvlText w:val="%1.%2."/>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7E950A2"/>
    <w:multiLevelType w:val="singleLevel"/>
    <w:tmpl w:val="1A62AAEC"/>
    <w:lvl w:ilvl="0">
      <w:start w:val="10"/>
      <w:numFmt w:val="decimal"/>
      <w:lvlText w:val="3.%1."/>
      <w:legacy w:legacy="1" w:legacySpace="0" w:legacyIndent="627"/>
      <w:lvlJc w:val="left"/>
      <w:rPr>
        <w:rFonts w:ascii="Times New Roman" w:hAnsi="Times New Roman" w:cs="Times New Roman" w:hint="default"/>
      </w:rPr>
    </w:lvl>
  </w:abstractNum>
  <w:abstractNum w:abstractNumId="9">
    <w:nsid w:val="2D53090D"/>
    <w:multiLevelType w:val="singleLevel"/>
    <w:tmpl w:val="B50C15F4"/>
    <w:lvl w:ilvl="0">
      <w:start w:val="4"/>
      <w:numFmt w:val="decimal"/>
      <w:lvlText w:val="3.%1."/>
      <w:legacy w:legacy="1" w:legacySpace="0" w:legacyIndent="482"/>
      <w:lvlJc w:val="left"/>
      <w:rPr>
        <w:rFonts w:ascii="Times New Roman" w:hAnsi="Times New Roman" w:cs="Times New Roman" w:hint="default"/>
      </w:rPr>
    </w:lvl>
  </w:abstractNum>
  <w:abstractNum w:abstractNumId="10">
    <w:nsid w:val="2FEA5AF2"/>
    <w:multiLevelType w:val="singleLevel"/>
    <w:tmpl w:val="900A78CC"/>
    <w:lvl w:ilvl="0">
      <w:start w:val="1"/>
      <w:numFmt w:val="decimal"/>
      <w:lvlText w:val="1.%1."/>
      <w:legacy w:legacy="1" w:legacySpace="0" w:legacyIndent="475"/>
      <w:lvlJc w:val="left"/>
      <w:rPr>
        <w:rFonts w:ascii="Times New Roman" w:hAnsi="Times New Roman" w:cs="Times New Roman" w:hint="default"/>
      </w:rPr>
    </w:lvl>
  </w:abstractNum>
  <w:abstractNum w:abstractNumId="11">
    <w:nsid w:val="452852F5"/>
    <w:multiLevelType w:val="hybridMultilevel"/>
    <w:tmpl w:val="FAA08154"/>
    <w:lvl w:ilvl="0" w:tplc="2CC27F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7553A48"/>
    <w:multiLevelType w:val="singleLevel"/>
    <w:tmpl w:val="34EC8D10"/>
    <w:lvl w:ilvl="0">
      <w:start w:val="7"/>
      <w:numFmt w:val="decimal"/>
      <w:lvlText w:val="2.%1."/>
      <w:legacy w:legacy="1" w:legacySpace="0" w:legacyIndent="483"/>
      <w:lvlJc w:val="left"/>
      <w:rPr>
        <w:rFonts w:ascii="Times New Roman" w:hAnsi="Times New Roman" w:cs="Times New Roman" w:hint="default"/>
      </w:rPr>
    </w:lvl>
  </w:abstractNum>
  <w:abstractNum w:abstractNumId="13">
    <w:nsid w:val="4C214082"/>
    <w:multiLevelType w:val="singleLevel"/>
    <w:tmpl w:val="02F00EC8"/>
    <w:lvl w:ilvl="0">
      <w:start w:val="7"/>
      <w:numFmt w:val="decimal"/>
      <w:lvlText w:val="3.%1."/>
      <w:legacy w:legacy="1" w:legacySpace="0" w:legacyIndent="490"/>
      <w:lvlJc w:val="left"/>
      <w:rPr>
        <w:rFonts w:ascii="Times New Roman" w:hAnsi="Times New Roman" w:cs="Times New Roman" w:hint="default"/>
      </w:rPr>
    </w:lvl>
  </w:abstractNum>
  <w:abstractNum w:abstractNumId="14">
    <w:nsid w:val="4F843D24"/>
    <w:multiLevelType w:val="singleLevel"/>
    <w:tmpl w:val="9718220C"/>
    <w:lvl w:ilvl="0">
      <w:start w:val="1"/>
      <w:numFmt w:val="decimal"/>
      <w:lvlText w:val="5.%1."/>
      <w:legacy w:legacy="1" w:legacySpace="0" w:legacyIndent="490"/>
      <w:lvlJc w:val="left"/>
      <w:rPr>
        <w:rFonts w:ascii="Times New Roman" w:hAnsi="Times New Roman" w:cs="Times New Roman" w:hint="default"/>
      </w:rPr>
    </w:lvl>
  </w:abstractNum>
  <w:abstractNum w:abstractNumId="15">
    <w:nsid w:val="56107795"/>
    <w:multiLevelType w:val="singleLevel"/>
    <w:tmpl w:val="D7AC60FE"/>
    <w:lvl w:ilvl="0">
      <w:start w:val="5"/>
      <w:numFmt w:val="decimal"/>
      <w:lvlText w:val="5.%1."/>
      <w:legacy w:legacy="1" w:legacySpace="0" w:legacyIndent="490"/>
      <w:lvlJc w:val="left"/>
      <w:rPr>
        <w:rFonts w:ascii="Times New Roman" w:hAnsi="Times New Roman" w:cs="Times New Roman" w:hint="default"/>
      </w:rPr>
    </w:lvl>
  </w:abstractNum>
  <w:abstractNum w:abstractNumId="16">
    <w:nsid w:val="5ADE42BC"/>
    <w:multiLevelType w:val="singleLevel"/>
    <w:tmpl w:val="D4542F26"/>
    <w:lvl w:ilvl="0">
      <w:start w:val="2"/>
      <w:numFmt w:val="decimal"/>
      <w:lvlText w:val="4.%1."/>
      <w:legacy w:legacy="1" w:legacySpace="0" w:legacyIndent="490"/>
      <w:lvlJc w:val="left"/>
      <w:rPr>
        <w:rFonts w:ascii="Times New Roman" w:hAnsi="Times New Roman" w:cs="Times New Roman" w:hint="default"/>
      </w:rPr>
    </w:lvl>
  </w:abstractNum>
  <w:abstractNum w:abstractNumId="17">
    <w:nsid w:val="62A46ECC"/>
    <w:multiLevelType w:val="singleLevel"/>
    <w:tmpl w:val="C170604C"/>
    <w:lvl w:ilvl="0">
      <w:start w:val="10"/>
      <w:numFmt w:val="decimal"/>
      <w:lvlText w:val="4.%1."/>
      <w:legacy w:legacy="1" w:legacySpace="0" w:legacyIndent="626"/>
      <w:lvlJc w:val="left"/>
      <w:rPr>
        <w:rFonts w:ascii="Times New Roman" w:hAnsi="Times New Roman" w:cs="Times New Roman" w:hint="default"/>
      </w:rPr>
    </w:lvl>
  </w:abstractNum>
  <w:abstractNum w:abstractNumId="18">
    <w:nsid w:val="63F73EDF"/>
    <w:multiLevelType w:val="hybridMultilevel"/>
    <w:tmpl w:val="D85A757E"/>
    <w:lvl w:ilvl="0" w:tplc="E7089E64">
      <w:start w:val="1"/>
      <w:numFmt w:val="decimal"/>
      <w:lvlText w:val="%1."/>
      <w:lvlJc w:val="left"/>
      <w:pPr>
        <w:ind w:left="1468" w:hanging="90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75D2575E"/>
    <w:multiLevelType w:val="singleLevel"/>
    <w:tmpl w:val="E3BC649E"/>
    <w:lvl w:ilvl="0">
      <w:start w:val="1"/>
      <w:numFmt w:val="decimal"/>
      <w:lvlText w:val="3.%1."/>
      <w:legacy w:legacy="1" w:legacySpace="0" w:legacyIndent="482"/>
      <w:lvlJc w:val="left"/>
      <w:rPr>
        <w:rFonts w:ascii="Times New Roman" w:hAnsi="Times New Roman" w:cs="Times New Roman" w:hint="default"/>
      </w:rPr>
    </w:lvl>
  </w:abstractNum>
  <w:abstractNum w:abstractNumId="20">
    <w:nsid w:val="77EA2DE8"/>
    <w:multiLevelType w:val="hybridMultilevel"/>
    <w:tmpl w:val="A7001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19"/>
  </w:num>
  <w:num w:numId="5">
    <w:abstractNumId w:val="9"/>
  </w:num>
  <w:num w:numId="6">
    <w:abstractNumId w:val="13"/>
  </w:num>
  <w:num w:numId="7">
    <w:abstractNumId w:val="8"/>
  </w:num>
  <w:num w:numId="8">
    <w:abstractNumId w:val="16"/>
  </w:num>
  <w:num w:numId="9">
    <w:abstractNumId w:val="3"/>
  </w:num>
  <w:num w:numId="10">
    <w:abstractNumId w:val="0"/>
  </w:num>
  <w:num w:numId="11">
    <w:abstractNumId w:val="17"/>
  </w:num>
  <w:num w:numId="12">
    <w:abstractNumId w:val="14"/>
  </w:num>
  <w:num w:numId="13">
    <w:abstractNumId w:val="15"/>
  </w:num>
  <w:num w:numId="14">
    <w:abstractNumId w:val="11"/>
  </w:num>
  <w:num w:numId="15">
    <w:abstractNumId w:val="1"/>
  </w:num>
  <w:num w:numId="16">
    <w:abstractNumId w:val="4"/>
  </w:num>
  <w:num w:numId="17">
    <w:abstractNumId w:val="20"/>
  </w:num>
  <w:num w:numId="18">
    <w:abstractNumId w:val="6"/>
  </w:num>
  <w:num w:numId="19">
    <w:abstractNumId w:val="5"/>
  </w:num>
  <w:num w:numId="20">
    <w:abstractNumId w:val="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
  <w:rsids>
    <w:rsidRoot w:val="00F953FF"/>
    <w:rsid w:val="00004939"/>
    <w:rsid w:val="0000700F"/>
    <w:rsid w:val="00010E15"/>
    <w:rsid w:val="000127E6"/>
    <w:rsid w:val="0003129C"/>
    <w:rsid w:val="000401F7"/>
    <w:rsid w:val="0004405E"/>
    <w:rsid w:val="000530F5"/>
    <w:rsid w:val="0005485D"/>
    <w:rsid w:val="00063E02"/>
    <w:rsid w:val="000E03FB"/>
    <w:rsid w:val="000E585E"/>
    <w:rsid w:val="000E7971"/>
    <w:rsid w:val="00113383"/>
    <w:rsid w:val="00132AB9"/>
    <w:rsid w:val="00134A5F"/>
    <w:rsid w:val="00164E50"/>
    <w:rsid w:val="00170ABB"/>
    <w:rsid w:val="001919FD"/>
    <w:rsid w:val="00192CF2"/>
    <w:rsid w:val="00194391"/>
    <w:rsid w:val="001A39FE"/>
    <w:rsid w:val="001B44DE"/>
    <w:rsid w:val="001B4D5C"/>
    <w:rsid w:val="001C2567"/>
    <w:rsid w:val="001D0316"/>
    <w:rsid w:val="001E04FF"/>
    <w:rsid w:val="001E753D"/>
    <w:rsid w:val="001F1D32"/>
    <w:rsid w:val="00200759"/>
    <w:rsid w:val="00234FF7"/>
    <w:rsid w:val="00236F2C"/>
    <w:rsid w:val="00237BA6"/>
    <w:rsid w:val="002410F3"/>
    <w:rsid w:val="002551E7"/>
    <w:rsid w:val="002603D5"/>
    <w:rsid w:val="0026277F"/>
    <w:rsid w:val="00264955"/>
    <w:rsid w:val="002747D3"/>
    <w:rsid w:val="0028690A"/>
    <w:rsid w:val="0029600B"/>
    <w:rsid w:val="002A1087"/>
    <w:rsid w:val="002B5347"/>
    <w:rsid w:val="002C2653"/>
    <w:rsid w:val="002C5423"/>
    <w:rsid w:val="002C594F"/>
    <w:rsid w:val="002C7490"/>
    <w:rsid w:val="002D0076"/>
    <w:rsid w:val="00300A99"/>
    <w:rsid w:val="00301ECC"/>
    <w:rsid w:val="00312FDC"/>
    <w:rsid w:val="00323F20"/>
    <w:rsid w:val="00345125"/>
    <w:rsid w:val="0035175D"/>
    <w:rsid w:val="00361D38"/>
    <w:rsid w:val="00373F82"/>
    <w:rsid w:val="00384C91"/>
    <w:rsid w:val="00385887"/>
    <w:rsid w:val="00393AA7"/>
    <w:rsid w:val="00394120"/>
    <w:rsid w:val="003A342B"/>
    <w:rsid w:val="003B7195"/>
    <w:rsid w:val="003C0A3D"/>
    <w:rsid w:val="003C3E2E"/>
    <w:rsid w:val="003E2CCF"/>
    <w:rsid w:val="004002DB"/>
    <w:rsid w:val="00401358"/>
    <w:rsid w:val="004642ED"/>
    <w:rsid w:val="0048496B"/>
    <w:rsid w:val="004A1509"/>
    <w:rsid w:val="004A7F23"/>
    <w:rsid w:val="004B2DA1"/>
    <w:rsid w:val="004F490A"/>
    <w:rsid w:val="004F636A"/>
    <w:rsid w:val="00520815"/>
    <w:rsid w:val="005211CB"/>
    <w:rsid w:val="00525EA8"/>
    <w:rsid w:val="00535544"/>
    <w:rsid w:val="005853DF"/>
    <w:rsid w:val="005866E6"/>
    <w:rsid w:val="0059609B"/>
    <w:rsid w:val="005A2256"/>
    <w:rsid w:val="005E4734"/>
    <w:rsid w:val="00604745"/>
    <w:rsid w:val="0061615B"/>
    <w:rsid w:val="00620AAF"/>
    <w:rsid w:val="006228E0"/>
    <w:rsid w:val="006253EC"/>
    <w:rsid w:val="00625C88"/>
    <w:rsid w:val="00625ED7"/>
    <w:rsid w:val="006310AE"/>
    <w:rsid w:val="0063758B"/>
    <w:rsid w:val="00653ADE"/>
    <w:rsid w:val="00677CD8"/>
    <w:rsid w:val="00686277"/>
    <w:rsid w:val="00694C90"/>
    <w:rsid w:val="006A1470"/>
    <w:rsid w:val="006C5CE8"/>
    <w:rsid w:val="006D14D1"/>
    <w:rsid w:val="006E66C5"/>
    <w:rsid w:val="00721C0A"/>
    <w:rsid w:val="007448E7"/>
    <w:rsid w:val="00754CBC"/>
    <w:rsid w:val="00757FE2"/>
    <w:rsid w:val="00780DC8"/>
    <w:rsid w:val="007E5A3A"/>
    <w:rsid w:val="00807CA0"/>
    <w:rsid w:val="00816F5F"/>
    <w:rsid w:val="0081719C"/>
    <w:rsid w:val="00822356"/>
    <w:rsid w:val="008A1530"/>
    <w:rsid w:val="008C0B13"/>
    <w:rsid w:val="008D1BEB"/>
    <w:rsid w:val="00900154"/>
    <w:rsid w:val="0091294D"/>
    <w:rsid w:val="0092736E"/>
    <w:rsid w:val="00941391"/>
    <w:rsid w:val="009669CC"/>
    <w:rsid w:val="009A6FE0"/>
    <w:rsid w:val="009C6908"/>
    <w:rsid w:val="009F20B2"/>
    <w:rsid w:val="00A177E2"/>
    <w:rsid w:val="00A26E52"/>
    <w:rsid w:val="00A40F36"/>
    <w:rsid w:val="00A45177"/>
    <w:rsid w:val="00A46C00"/>
    <w:rsid w:val="00A54782"/>
    <w:rsid w:val="00A708D2"/>
    <w:rsid w:val="00A71949"/>
    <w:rsid w:val="00AB06B4"/>
    <w:rsid w:val="00AD1F5A"/>
    <w:rsid w:val="00AD669F"/>
    <w:rsid w:val="00AF1549"/>
    <w:rsid w:val="00AF2809"/>
    <w:rsid w:val="00B11BEB"/>
    <w:rsid w:val="00B207E5"/>
    <w:rsid w:val="00B3121A"/>
    <w:rsid w:val="00B36466"/>
    <w:rsid w:val="00B42C2B"/>
    <w:rsid w:val="00B52148"/>
    <w:rsid w:val="00B66137"/>
    <w:rsid w:val="00B8008E"/>
    <w:rsid w:val="00B9472A"/>
    <w:rsid w:val="00BD1606"/>
    <w:rsid w:val="00BF5FCA"/>
    <w:rsid w:val="00C17AFD"/>
    <w:rsid w:val="00C35B0E"/>
    <w:rsid w:val="00C60A8D"/>
    <w:rsid w:val="00C75ED2"/>
    <w:rsid w:val="00C94CA0"/>
    <w:rsid w:val="00CC0165"/>
    <w:rsid w:val="00D1472E"/>
    <w:rsid w:val="00D30387"/>
    <w:rsid w:val="00D52662"/>
    <w:rsid w:val="00D601D6"/>
    <w:rsid w:val="00D8498E"/>
    <w:rsid w:val="00D84F78"/>
    <w:rsid w:val="00D87BCB"/>
    <w:rsid w:val="00D91A7B"/>
    <w:rsid w:val="00DD1F8C"/>
    <w:rsid w:val="00DF13B7"/>
    <w:rsid w:val="00E2462E"/>
    <w:rsid w:val="00E4495C"/>
    <w:rsid w:val="00E62ECB"/>
    <w:rsid w:val="00E632DE"/>
    <w:rsid w:val="00E64FCB"/>
    <w:rsid w:val="00E722D1"/>
    <w:rsid w:val="00E96390"/>
    <w:rsid w:val="00EB2922"/>
    <w:rsid w:val="00EB58C7"/>
    <w:rsid w:val="00EC00BA"/>
    <w:rsid w:val="00F0137E"/>
    <w:rsid w:val="00F174F1"/>
    <w:rsid w:val="00F22A5C"/>
    <w:rsid w:val="00F23496"/>
    <w:rsid w:val="00F243F3"/>
    <w:rsid w:val="00F34B2A"/>
    <w:rsid w:val="00F3749C"/>
    <w:rsid w:val="00F44380"/>
    <w:rsid w:val="00F52843"/>
    <w:rsid w:val="00F646DF"/>
    <w:rsid w:val="00F85E8F"/>
    <w:rsid w:val="00F953FF"/>
    <w:rsid w:val="00FB3423"/>
    <w:rsid w:val="00FD72DE"/>
    <w:rsid w:val="00FF4F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391"/>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F34B2A"/>
    <w:pPr>
      <w:keepNext/>
      <w:widowControl/>
      <w:autoSpaceDE/>
      <w:autoSpaceDN/>
      <w:adjustRightInd/>
      <w:outlineLvl w:val="0"/>
    </w:pPr>
    <w:rPr>
      <w:rFonts w:eastAsia="Times New Roman"/>
      <w:sz w:val="28"/>
    </w:rPr>
  </w:style>
  <w:style w:type="paragraph" w:styleId="2">
    <w:name w:val="heading 2"/>
    <w:basedOn w:val="a"/>
    <w:next w:val="a"/>
    <w:link w:val="20"/>
    <w:qFormat/>
    <w:rsid w:val="00F34B2A"/>
    <w:pPr>
      <w:keepNext/>
      <w:widowControl/>
      <w:autoSpaceDE/>
      <w:autoSpaceDN/>
      <w:adjustRightInd/>
      <w:jc w:val="center"/>
      <w:outlineLvl w:val="1"/>
    </w:pPr>
    <w:rPr>
      <w:rFonts w:eastAsia="Times New Roman"/>
      <w:b/>
      <w:sz w:val="28"/>
    </w:rPr>
  </w:style>
  <w:style w:type="paragraph" w:styleId="3">
    <w:name w:val="heading 3"/>
    <w:basedOn w:val="a"/>
    <w:next w:val="a"/>
    <w:link w:val="30"/>
    <w:semiHidden/>
    <w:unhideWhenUsed/>
    <w:qFormat/>
    <w:rsid w:val="00F34B2A"/>
    <w:pPr>
      <w:keepNext/>
      <w:widowControl/>
      <w:autoSpaceDE/>
      <w:autoSpaceDN/>
      <w:adjustRightInd/>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4D1"/>
    <w:pPr>
      <w:ind w:left="720"/>
      <w:contextualSpacing/>
    </w:pPr>
  </w:style>
  <w:style w:type="paragraph" w:customStyle="1" w:styleId="ConsPlusNormal">
    <w:name w:val="ConsPlusNormal"/>
    <w:rsid w:val="00520815"/>
    <w:pPr>
      <w:autoSpaceDE w:val="0"/>
      <w:autoSpaceDN w:val="0"/>
      <w:adjustRightInd w:val="0"/>
      <w:spacing w:after="0" w:line="240" w:lineRule="auto"/>
    </w:pPr>
    <w:rPr>
      <w:rFonts w:ascii="Arial" w:eastAsiaTheme="minorHAnsi" w:hAnsi="Arial" w:cs="Arial"/>
      <w:sz w:val="20"/>
      <w:szCs w:val="20"/>
      <w:lang w:eastAsia="en-US"/>
    </w:rPr>
  </w:style>
  <w:style w:type="paragraph" w:customStyle="1" w:styleId="ConsNonformat">
    <w:name w:val="ConsNonformat"/>
    <w:rsid w:val="00520815"/>
    <w:pPr>
      <w:widowControl w:val="0"/>
      <w:autoSpaceDE w:val="0"/>
      <w:autoSpaceDN w:val="0"/>
      <w:adjustRightInd w:val="0"/>
      <w:spacing w:after="0" w:line="240" w:lineRule="auto"/>
      <w:ind w:right="19772"/>
    </w:pPr>
    <w:rPr>
      <w:rFonts w:ascii="Courier New" w:eastAsia="Times New Roman" w:hAnsi="Courier New" w:cs="Courier New"/>
    </w:rPr>
  </w:style>
  <w:style w:type="paragraph" w:customStyle="1" w:styleId="ConsTitle">
    <w:name w:val="ConsTitle"/>
    <w:rsid w:val="00520815"/>
    <w:pPr>
      <w:widowControl w:val="0"/>
      <w:autoSpaceDE w:val="0"/>
      <w:autoSpaceDN w:val="0"/>
      <w:adjustRightInd w:val="0"/>
      <w:spacing w:after="0" w:line="240" w:lineRule="auto"/>
      <w:ind w:right="19772"/>
    </w:pPr>
    <w:rPr>
      <w:rFonts w:ascii="Arial" w:eastAsia="Times New Roman" w:hAnsi="Arial" w:cs="Arial"/>
      <w:b/>
      <w:bCs/>
      <w:sz w:val="18"/>
      <w:szCs w:val="18"/>
    </w:rPr>
  </w:style>
  <w:style w:type="paragraph" w:customStyle="1" w:styleId="ConsPlusTitle">
    <w:name w:val="ConsPlusTitle"/>
    <w:rsid w:val="005E4734"/>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5E4734"/>
    <w:pPr>
      <w:widowControl w:val="0"/>
      <w:autoSpaceDE w:val="0"/>
      <w:autoSpaceDN w:val="0"/>
      <w:spacing w:after="0" w:line="240" w:lineRule="auto"/>
    </w:pPr>
    <w:rPr>
      <w:rFonts w:ascii="Courier New" w:eastAsia="Times New Roman" w:hAnsi="Courier New" w:cs="Courier New"/>
      <w:sz w:val="20"/>
      <w:szCs w:val="20"/>
    </w:rPr>
  </w:style>
  <w:style w:type="paragraph" w:styleId="a4">
    <w:name w:val="No Spacing"/>
    <w:uiPriority w:val="1"/>
    <w:qFormat/>
    <w:rsid w:val="0063758B"/>
    <w:pPr>
      <w:spacing w:after="0" w:line="240" w:lineRule="auto"/>
    </w:pPr>
    <w:rPr>
      <w:rFonts w:ascii="Calibri" w:eastAsia="Calibri" w:hAnsi="Calibri" w:cs="Times New Roman"/>
      <w:lang w:eastAsia="en-US"/>
    </w:rPr>
  </w:style>
  <w:style w:type="character" w:customStyle="1" w:styleId="10">
    <w:name w:val="Заголовок 1 Знак"/>
    <w:basedOn w:val="a0"/>
    <w:link w:val="1"/>
    <w:rsid w:val="00F34B2A"/>
    <w:rPr>
      <w:rFonts w:ascii="Times New Roman" w:eastAsia="Times New Roman" w:hAnsi="Times New Roman" w:cs="Times New Roman"/>
      <w:sz w:val="28"/>
      <w:szCs w:val="20"/>
    </w:rPr>
  </w:style>
  <w:style w:type="character" w:customStyle="1" w:styleId="20">
    <w:name w:val="Заголовок 2 Знак"/>
    <w:basedOn w:val="a0"/>
    <w:link w:val="2"/>
    <w:rsid w:val="00F34B2A"/>
    <w:rPr>
      <w:rFonts w:ascii="Times New Roman" w:eastAsia="Times New Roman" w:hAnsi="Times New Roman" w:cs="Times New Roman"/>
      <w:b/>
      <w:sz w:val="28"/>
      <w:szCs w:val="20"/>
    </w:rPr>
  </w:style>
  <w:style w:type="character" w:customStyle="1" w:styleId="30">
    <w:name w:val="Заголовок 3 Знак"/>
    <w:basedOn w:val="a0"/>
    <w:link w:val="3"/>
    <w:semiHidden/>
    <w:rsid w:val="00F34B2A"/>
    <w:rPr>
      <w:rFonts w:ascii="Calibri Light" w:eastAsia="Times New Roman" w:hAnsi="Calibri Light" w:cs="Times New Roman"/>
      <w:b/>
      <w:bCs/>
      <w:sz w:val="26"/>
      <w:szCs w:val="26"/>
    </w:rPr>
  </w:style>
  <w:style w:type="table" w:styleId="a5">
    <w:name w:val="Table Grid"/>
    <w:basedOn w:val="a1"/>
    <w:rsid w:val="00F34B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rsid w:val="00F34B2A"/>
    <w:pPr>
      <w:widowControl/>
      <w:autoSpaceDE/>
      <w:autoSpaceDN/>
      <w:adjustRightInd/>
    </w:pPr>
    <w:rPr>
      <w:rFonts w:ascii="Tahoma" w:eastAsia="Times New Roman" w:hAnsi="Tahoma"/>
      <w:sz w:val="16"/>
      <w:szCs w:val="16"/>
    </w:rPr>
  </w:style>
  <w:style w:type="character" w:customStyle="1" w:styleId="a7">
    <w:name w:val="Текст выноски Знак"/>
    <w:basedOn w:val="a0"/>
    <w:link w:val="a6"/>
    <w:uiPriority w:val="99"/>
    <w:rsid w:val="00F34B2A"/>
    <w:rPr>
      <w:rFonts w:ascii="Tahoma" w:eastAsia="Times New Roman" w:hAnsi="Tahoma" w:cs="Times New Roman"/>
      <w:sz w:val="16"/>
      <w:szCs w:val="16"/>
    </w:rPr>
  </w:style>
  <w:style w:type="paragraph" w:styleId="21">
    <w:name w:val="Body Text 2"/>
    <w:basedOn w:val="a"/>
    <w:link w:val="22"/>
    <w:rsid w:val="00F34B2A"/>
    <w:pPr>
      <w:widowControl/>
      <w:autoSpaceDE/>
      <w:autoSpaceDN/>
      <w:adjustRightInd/>
      <w:jc w:val="both"/>
    </w:pPr>
    <w:rPr>
      <w:rFonts w:eastAsia="Times New Roman"/>
      <w:bCs/>
    </w:rPr>
  </w:style>
  <w:style w:type="character" w:customStyle="1" w:styleId="22">
    <w:name w:val="Основной текст 2 Знак"/>
    <w:basedOn w:val="a0"/>
    <w:link w:val="21"/>
    <w:rsid w:val="00F34B2A"/>
    <w:rPr>
      <w:rFonts w:ascii="Times New Roman" w:eastAsia="Times New Roman" w:hAnsi="Times New Roman" w:cs="Times New Roman"/>
      <w:bCs/>
      <w:sz w:val="20"/>
      <w:szCs w:val="20"/>
    </w:rPr>
  </w:style>
  <w:style w:type="paragraph" w:styleId="a8">
    <w:name w:val="header"/>
    <w:basedOn w:val="a"/>
    <w:link w:val="a9"/>
    <w:uiPriority w:val="99"/>
    <w:rsid w:val="00F34B2A"/>
    <w:pPr>
      <w:widowControl/>
      <w:tabs>
        <w:tab w:val="center" w:pos="4677"/>
        <w:tab w:val="right" w:pos="9355"/>
      </w:tabs>
      <w:autoSpaceDE/>
      <w:autoSpaceDN/>
      <w:adjustRightInd/>
    </w:pPr>
    <w:rPr>
      <w:rFonts w:ascii="Arial" w:eastAsia="Times New Roman" w:hAnsi="Arial"/>
    </w:rPr>
  </w:style>
  <w:style w:type="character" w:customStyle="1" w:styleId="a9">
    <w:name w:val="Верхний колонтитул Знак"/>
    <w:basedOn w:val="a0"/>
    <w:link w:val="a8"/>
    <w:uiPriority w:val="99"/>
    <w:rsid w:val="00F34B2A"/>
    <w:rPr>
      <w:rFonts w:ascii="Arial" w:eastAsia="Times New Roman" w:hAnsi="Arial" w:cs="Times New Roman"/>
      <w:sz w:val="20"/>
      <w:szCs w:val="20"/>
    </w:rPr>
  </w:style>
  <w:style w:type="character" w:styleId="aa">
    <w:name w:val="page number"/>
    <w:rsid w:val="00F34B2A"/>
    <w:rPr>
      <w:rFonts w:cs="Times New Roman"/>
    </w:rPr>
  </w:style>
  <w:style w:type="paragraph" w:styleId="ab">
    <w:name w:val="footer"/>
    <w:basedOn w:val="a"/>
    <w:link w:val="ac"/>
    <w:uiPriority w:val="99"/>
    <w:rsid w:val="00F34B2A"/>
    <w:pPr>
      <w:widowControl/>
      <w:tabs>
        <w:tab w:val="center" w:pos="4677"/>
        <w:tab w:val="right" w:pos="9355"/>
      </w:tabs>
      <w:autoSpaceDE/>
      <w:autoSpaceDN/>
      <w:adjustRightInd/>
    </w:pPr>
    <w:rPr>
      <w:rFonts w:ascii="Arial" w:eastAsia="Times New Roman" w:hAnsi="Arial"/>
    </w:rPr>
  </w:style>
  <w:style w:type="character" w:customStyle="1" w:styleId="ac">
    <w:name w:val="Нижний колонтитул Знак"/>
    <w:basedOn w:val="a0"/>
    <w:link w:val="ab"/>
    <w:uiPriority w:val="99"/>
    <w:rsid w:val="00F34B2A"/>
    <w:rPr>
      <w:rFonts w:ascii="Arial" w:eastAsia="Times New Roman" w:hAnsi="Arial" w:cs="Times New Roman"/>
      <w:sz w:val="20"/>
      <w:szCs w:val="20"/>
    </w:rPr>
  </w:style>
  <w:style w:type="paragraph" w:styleId="ad">
    <w:name w:val="Body Text"/>
    <w:basedOn w:val="a"/>
    <w:link w:val="ae"/>
    <w:rsid w:val="00F34B2A"/>
    <w:pPr>
      <w:widowControl/>
      <w:autoSpaceDE/>
      <w:autoSpaceDN/>
      <w:adjustRightInd/>
      <w:spacing w:after="120"/>
    </w:pPr>
    <w:rPr>
      <w:rFonts w:eastAsia="Calibri"/>
      <w:szCs w:val="24"/>
    </w:rPr>
  </w:style>
  <w:style w:type="character" w:customStyle="1" w:styleId="ae">
    <w:name w:val="Основной текст Знак"/>
    <w:basedOn w:val="a0"/>
    <w:link w:val="ad"/>
    <w:rsid w:val="00F34B2A"/>
    <w:rPr>
      <w:rFonts w:ascii="Times New Roman" w:eastAsia="Calibri" w:hAnsi="Times New Roman" w:cs="Times New Roman"/>
      <w:sz w:val="20"/>
      <w:szCs w:val="24"/>
    </w:rPr>
  </w:style>
  <w:style w:type="paragraph" w:customStyle="1" w:styleId="23">
    <w:name w:val="Обычный2"/>
    <w:rsid w:val="00F34B2A"/>
    <w:pPr>
      <w:spacing w:after="0" w:line="240" w:lineRule="auto"/>
    </w:pPr>
    <w:rPr>
      <w:rFonts w:ascii="Times New Roman" w:eastAsia="Times New Roman" w:hAnsi="Times New Roman" w:cs="Times New Roman"/>
      <w:sz w:val="26"/>
      <w:szCs w:val="20"/>
    </w:rPr>
  </w:style>
  <w:style w:type="character" w:styleId="af">
    <w:name w:val="Hyperlink"/>
    <w:rsid w:val="00F34B2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1203DB225A9CBFEB839EDB8D358B3C86E8240825DD520BEDACE725F6901CAA3707F989DFA543286FAE48E4145CFEF8AEC940988B1F3BB2F6F0E" TargetMode="External"/><Relationship Id="rId13" Type="http://schemas.openxmlformats.org/officeDocument/2006/relationships/hyperlink" Target="consultantplus://offline/ref=F02CF448532A0BE3BB847DB359B096AA40333A8B175E40332E4CEE60485F8B3A6DA7C8ECBF73E5B43C05EF71667B13D6EF6C60A41E2E4BRBEF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86412429E7B5C345854BB25A0A4E54A7424CD1CF353DCC1480D02BC036F9E5B2FFBF45A25AB8292B76372E137B4BA8A819B602E5C1Dh5z3N" TargetMode="External"/><Relationship Id="rId12" Type="http://schemas.openxmlformats.org/officeDocument/2006/relationships/hyperlink" Target="consultantplus://offline/ref=F02CF448532A0BE3BB847DB359B096AA40333A8B175E40332E4CEE60485F8B3A6DA7C8ECBF73E5B43C05EF71667B13D6EF6C60A41E2E4BRBEF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02CF448532A0BE3BB847DB359B096AA4136308513521D392615E2624F50D42D6AEEC4EDBE77E2B6365AEA6477231CD0F57360BB022C49BCR5EEG" TargetMode="External"/><Relationship Id="rId1" Type="http://schemas.openxmlformats.org/officeDocument/2006/relationships/numbering" Target="numbering.xml"/><Relationship Id="rId6" Type="http://schemas.openxmlformats.org/officeDocument/2006/relationships/hyperlink" Target="consultantplus://offline/ref=D86412429E7B5C345854BB25A0A4E54A7424CD1CF353DCC1480D02BC036F9E5B2FFBF45A28AB8592B76372E137B4BA8A819B602E5C1Dh5z3N" TargetMode="External"/><Relationship Id="rId11" Type="http://schemas.openxmlformats.org/officeDocument/2006/relationships/hyperlink" Target="consultantplus://offline/ref=F02CF448532A0BE3BB847DB359B096AA40333A8B175E40332E4CEE60485F8B3A6DA7C8ECBF73E5B43C05EF71667B13D6EF6C60A41E2E4BRBEFG" TargetMode="External"/><Relationship Id="rId5" Type="http://schemas.openxmlformats.org/officeDocument/2006/relationships/hyperlink" Target="consultantplus://offline/ref=D86412429E7B5C345854BB25A0A4E54A7424CD1CF353DCC1480D02BC036F9E5B2FFBF45D2AAF8592B76372E137B4BA8A819B602E5C1Dh5z3N" TargetMode="External"/><Relationship Id="rId15" Type="http://schemas.openxmlformats.org/officeDocument/2006/relationships/hyperlink" Target="consultantplus://offline/ref=F02CF448532A0BE3BB847DB359B096AA41343B8B17511D392615E2624F50D42D6AEEC4EDBE75E3B7335AEA6477231CD0F57360BB022C49BCR5EEG" TargetMode="External"/><Relationship Id="rId23" Type="http://schemas.microsoft.com/office/2007/relationships/stylesWithEffects" Target="stylesWithEffects.xml"/><Relationship Id="rId10" Type="http://schemas.openxmlformats.org/officeDocument/2006/relationships/hyperlink" Target="consultantplus://offline/ref=C571C8BF4894042FB9EBA13C1B860E8249B85F4B49A07776F0124DE90BA29DC5CA7E52B986106D56386902AD0FB2C29D2C2399B4A92F5F64K0a9J" TargetMode="External"/><Relationship Id="rId4" Type="http://schemas.openxmlformats.org/officeDocument/2006/relationships/webSettings" Target="webSettings.xml"/><Relationship Id="rId9" Type="http://schemas.openxmlformats.org/officeDocument/2006/relationships/hyperlink" Target="consultantplus://offline/ref=D91203DB225A9CBFEB839EDB8D358B3C86E8240825DD520BEDACE725F6901CAA3707F989DFA543286EAE48E4145CFEF8AEC940988B1F3BB2F6F0E" TargetMode="External"/><Relationship Id="rId14" Type="http://schemas.openxmlformats.org/officeDocument/2006/relationships/hyperlink" Target="consultantplus://offline/ref=F02CF448532A0BE3BB847DB359B096AA41343B8B17511D392615E2624F50D42D6AEEC4EDBE75E3B7335AEA6477231CD0F57360BB022C49BCR5E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28</Pages>
  <Words>9741</Words>
  <Characters>55528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Îòñêàíèðîâàííûå äîêóìåíòû OneTouch 4.6</vt:lpstr>
    </vt:vector>
  </TitlesOfParts>
  <Company/>
  <LinksUpToDate>false</LinksUpToDate>
  <CharactersWithSpaces>65139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Îòñêàíèðîâàííûå äîêóìåíòû OneTouch 4.6</dc:title>
  <dc:subject>Îòñêàíèðîâàííûå äîêóìåíòû</dc:subject>
  <dc:creator>user</dc:creator>
  <cp:lastModifiedBy>Пользователь</cp:lastModifiedBy>
  <cp:revision>31</cp:revision>
  <dcterms:created xsi:type="dcterms:W3CDTF">2022-01-11T08:43:00Z</dcterms:created>
  <dcterms:modified xsi:type="dcterms:W3CDTF">2022-01-27T07:14:00Z</dcterms:modified>
</cp:coreProperties>
</file>