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F3CB3" w:rsidRDefault="00EF3CB3" w:rsidP="00EF3CB3">
      <w:pPr>
        <w:rPr>
          <w:rFonts w:ascii="Times New Roman" w:hAnsi="Times New Roman" w:cs="Times New Roman"/>
          <w:b/>
          <w:sz w:val="28"/>
          <w:szCs w:val="28"/>
        </w:rPr>
      </w:pPr>
    </w:p>
    <w:p w:rsidR="00D77F1B" w:rsidRPr="00D77F1B" w:rsidRDefault="00196D99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разъяснил, как будет действовать закон о выявлении правообладателей ранее учтенных объектов недвижимости</w:t>
      </w:r>
    </w:p>
    <w:p w:rsidR="00EF3CB3" w:rsidRDefault="00EF3CB3" w:rsidP="00FA0C6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96D99" w:rsidRDefault="00196D99" w:rsidP="00196D99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июня 2021 года вступил</w:t>
      </w:r>
      <w:r w:rsidRPr="00196D99">
        <w:rPr>
          <w:b/>
          <w:sz w:val="28"/>
          <w:szCs w:val="28"/>
        </w:rPr>
        <w:t xml:space="preserve"> в силу Федер</w:t>
      </w:r>
      <w:r>
        <w:rPr>
          <w:b/>
          <w:sz w:val="28"/>
          <w:szCs w:val="28"/>
        </w:rPr>
        <w:t>ал</w:t>
      </w:r>
      <w:r w:rsidR="00B10583">
        <w:rPr>
          <w:b/>
          <w:sz w:val="28"/>
          <w:szCs w:val="28"/>
        </w:rPr>
        <w:t>ьный закон от 30 декабря 2020 года</w:t>
      </w:r>
      <w:r>
        <w:rPr>
          <w:b/>
          <w:sz w:val="28"/>
          <w:szCs w:val="28"/>
        </w:rPr>
        <w:t xml:space="preserve"> № </w:t>
      </w:r>
      <w:r w:rsidRPr="00196D99">
        <w:rPr>
          <w:b/>
          <w:sz w:val="28"/>
          <w:szCs w:val="28"/>
        </w:rPr>
        <w:t>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Реализацией закона займутся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</w:p>
    <w:p w:rsidR="00196D99" w:rsidRP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Муниципалитеты проведут всю необходимую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закон предполагает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196D99" w:rsidRP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</w:t>
      </w:r>
      <w:r w:rsidR="00E37CA0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осударственная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регистрация ранее возникши</w:t>
      </w:r>
      <w:r w:rsidR="00E37CA0">
        <w:rPr>
          <w:rFonts w:ascii="Times New Roman" w:hAnsi="Times New Roman" w:cs="Times New Roman"/>
          <w:color w:val="000000"/>
          <w:sz w:val="28"/>
          <w:szCs w:val="28"/>
        </w:rPr>
        <w:t xml:space="preserve">х прав не является обязательной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и осуществляется по желанию их обладателей.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Наоборот,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 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правообладатель ранее учтенного объекта по желанию может сам обратиться в </w:t>
      </w:r>
      <w:proofErr w:type="spellStart"/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Ранее учтенными объектами недвижимости считаются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те, права на которые возникли до вступления в силу Федера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 xml:space="preserve">льного закона от 21 июля 1997 года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196D99">
        <w:rPr>
          <w:rFonts w:ascii="Times New Roman" w:hAnsi="Times New Roman" w:cs="Times New Roman"/>
          <w:color w:val="000000"/>
          <w:sz w:val="28"/>
          <w:szCs w:val="28"/>
        </w:rPr>
        <w:t>правоудостоверяющих</w:t>
      </w:r>
      <w:proofErr w:type="spellEnd"/>
      <w:r w:rsidRPr="00196D99">
        <w:rPr>
          <w:rFonts w:ascii="Times New Roman" w:hAnsi="Times New Roman" w:cs="Times New Roman"/>
          <w:color w:val="000000"/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A91F38" w:rsidRDefault="00196D99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Действие нового закона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распространяется на ранее учтенные объекты недвижимости на территориях Республики Крым и города Севастополя, где действуют определенные особенности правового регулирования имущественных и земельных отношений.</w:t>
      </w:r>
    </w:p>
    <w:p w:rsidR="00B10583" w:rsidRDefault="00B10583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0583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53F46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1F7C"/>
    <w:rsid w:val="00142468"/>
    <w:rsid w:val="00171043"/>
    <w:rsid w:val="001745D7"/>
    <w:rsid w:val="00196D99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6253"/>
    <w:rsid w:val="003D74D8"/>
    <w:rsid w:val="003D7E74"/>
    <w:rsid w:val="003E5D54"/>
    <w:rsid w:val="003E7F30"/>
    <w:rsid w:val="003F5368"/>
    <w:rsid w:val="00444D72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41DA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D4175"/>
    <w:rsid w:val="008F48F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5867"/>
    <w:rsid w:val="00A45AD4"/>
    <w:rsid w:val="00A54F94"/>
    <w:rsid w:val="00A6514B"/>
    <w:rsid w:val="00A91F38"/>
    <w:rsid w:val="00A97AB2"/>
    <w:rsid w:val="00AA352A"/>
    <w:rsid w:val="00AC0074"/>
    <w:rsid w:val="00AC3783"/>
    <w:rsid w:val="00AC39DB"/>
    <w:rsid w:val="00AC3CED"/>
    <w:rsid w:val="00AC57A6"/>
    <w:rsid w:val="00AC615F"/>
    <w:rsid w:val="00AF3896"/>
    <w:rsid w:val="00AF3E4F"/>
    <w:rsid w:val="00B10583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06F7"/>
    <w:rsid w:val="00BD42D2"/>
    <w:rsid w:val="00BD67F3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37CA0"/>
    <w:rsid w:val="00E457D9"/>
    <w:rsid w:val="00E53446"/>
    <w:rsid w:val="00E74733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5A0F"/>
    <w:rsid w:val="00F45B5F"/>
    <w:rsid w:val="00F513E9"/>
    <w:rsid w:val="00F55C08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6B76-BB05-4B34-860F-F06DF34B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OAMamaeva</cp:lastModifiedBy>
  <cp:revision>2</cp:revision>
  <cp:lastPrinted>2021-02-04T09:27:00Z</cp:lastPrinted>
  <dcterms:created xsi:type="dcterms:W3CDTF">2021-06-30T06:20:00Z</dcterms:created>
  <dcterms:modified xsi:type="dcterms:W3CDTF">2021-06-30T06:20:00Z</dcterms:modified>
</cp:coreProperties>
</file>