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6" w:rsidRPr="00596C16" w:rsidRDefault="00596C16" w:rsidP="00596C16">
      <w:pPr>
        <w:pStyle w:val="1"/>
        <w:jc w:val="right"/>
        <w:rPr>
          <w:szCs w:val="28"/>
        </w:rPr>
      </w:pPr>
      <w:r w:rsidRPr="00596C16">
        <w:rPr>
          <w:szCs w:val="28"/>
        </w:rPr>
        <w:t>ПРОЕКТ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АДМИНИСТРАЦИЯ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КУТЕЙНИКОВСКОГО СЕЛЬСКОГО ПОСЕЛЕНИЯ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РОДИОНОВО-НЕСВЕТАЙСКИЙ РАЙОН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РОСТОВСКАЯ ОБЛАСТЬ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ПОСТАНОВЛЕНИЕ</w:t>
      </w:r>
    </w:p>
    <w:p w:rsidR="00596C16" w:rsidRPr="00596C16" w:rsidRDefault="00596C16" w:rsidP="00596C16">
      <w:pPr>
        <w:pStyle w:val="1"/>
        <w:jc w:val="center"/>
        <w:rPr>
          <w:spacing w:val="38"/>
          <w:szCs w:val="28"/>
        </w:rPr>
      </w:pPr>
    </w:p>
    <w:p w:rsid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 xml:space="preserve">2018                                             </w:t>
      </w:r>
      <w:r w:rsidRPr="00596C16">
        <w:rPr>
          <w:szCs w:val="28"/>
        </w:rPr>
        <w:sym w:font="Times New Roman" w:char="2116"/>
      </w:r>
      <w:r w:rsidRPr="00596C16">
        <w:rPr>
          <w:szCs w:val="28"/>
        </w:rPr>
        <w:tab/>
      </w:r>
      <w:r w:rsidRPr="00596C16">
        <w:rPr>
          <w:szCs w:val="28"/>
        </w:rPr>
        <w:tab/>
        <w:t xml:space="preserve">                  сл. Кутейниково</w:t>
      </w:r>
    </w:p>
    <w:p w:rsidR="00596C16" w:rsidRPr="00596C16" w:rsidRDefault="00596C16" w:rsidP="00596C16"/>
    <w:p w:rsidR="00596C16" w:rsidRPr="00596C16" w:rsidRDefault="00596C16" w:rsidP="0059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1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96C16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96C16" w:rsidRPr="00596C16" w:rsidRDefault="00596C16" w:rsidP="00596C16">
      <w:pPr>
        <w:pStyle w:val="1"/>
        <w:jc w:val="center"/>
        <w:rPr>
          <w:b/>
          <w:szCs w:val="28"/>
        </w:rPr>
      </w:pPr>
      <w:r w:rsidRPr="00596C16">
        <w:rPr>
          <w:b/>
          <w:szCs w:val="28"/>
        </w:rPr>
        <w:t xml:space="preserve">программы  Кутейниковского сельского поселения «Защита населения       </w:t>
      </w:r>
    </w:p>
    <w:p w:rsidR="00596C16" w:rsidRPr="00596C16" w:rsidRDefault="00596C16" w:rsidP="00596C16">
      <w:pPr>
        <w:pStyle w:val="1"/>
        <w:jc w:val="center"/>
        <w:rPr>
          <w:b/>
          <w:spacing w:val="-2"/>
          <w:szCs w:val="28"/>
        </w:rPr>
      </w:pPr>
      <w:r w:rsidRPr="00596C16">
        <w:rPr>
          <w:b/>
          <w:szCs w:val="28"/>
        </w:rPr>
        <w:t xml:space="preserve">и территории </w:t>
      </w:r>
      <w:r w:rsidRPr="00596C16">
        <w:rPr>
          <w:b/>
          <w:spacing w:val="-2"/>
          <w:szCs w:val="28"/>
        </w:rPr>
        <w:t>от чрезвычайных ситуаций,  обеспечение пожарной</w:t>
      </w:r>
      <w:r w:rsidRPr="00596C16">
        <w:rPr>
          <w:b/>
          <w:szCs w:val="28"/>
        </w:rPr>
        <w:t xml:space="preserve">   </w:t>
      </w:r>
      <w:r w:rsidRPr="00596C16">
        <w:rPr>
          <w:b/>
          <w:spacing w:val="-2"/>
          <w:szCs w:val="28"/>
        </w:rPr>
        <w:t>безопасности и безопасности людей на водных объектах»</w:t>
      </w:r>
    </w:p>
    <w:p w:rsidR="00596C16" w:rsidRPr="00596C16" w:rsidRDefault="00596C16" w:rsidP="00596C16">
      <w:pPr>
        <w:shd w:val="clear" w:color="auto" w:fill="FFFFFF"/>
        <w:spacing w:line="322" w:lineRule="exact"/>
        <w:ind w:right="4458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96C16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596C16" w:rsidRPr="00596C16" w:rsidRDefault="00596C16" w:rsidP="00596C16">
      <w:pPr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96C1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</w:t>
      </w:r>
    </w:p>
    <w:p w:rsidR="00596C16" w:rsidRPr="00596C16" w:rsidRDefault="00596C16" w:rsidP="00596C16">
      <w:pPr>
        <w:shd w:val="clear" w:color="auto" w:fill="FFFFFF"/>
        <w:spacing w:before="322"/>
        <w:ind w:right="629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6C16" w:rsidRPr="00596C16" w:rsidRDefault="00596C16" w:rsidP="00E664DB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Кутейниковского сельского поселения «Защита населения и территории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 согласно приложению №1.</w:t>
      </w:r>
    </w:p>
    <w:p w:rsidR="00596C16" w:rsidRPr="00596C16" w:rsidRDefault="00596C16" w:rsidP="00E664D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596C16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Кутейниковского сельского поселения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>согласно приложению № 2.</w:t>
      </w:r>
    </w:p>
    <w:p w:rsidR="00E664DB" w:rsidRPr="00E664DB" w:rsidRDefault="00E664DB" w:rsidP="00E664D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4DB">
        <w:rPr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Кутейниковского сельского поселения на 2019 год и плановый период 2020 и 2021 годов.  </w:t>
      </w:r>
    </w:p>
    <w:p w:rsidR="00E664DB" w:rsidRPr="00E664DB" w:rsidRDefault="00E664DB" w:rsidP="00E664D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64DB">
        <w:rPr>
          <w:sz w:val="28"/>
          <w:szCs w:val="28"/>
        </w:rPr>
        <w:t>Настоящее постановление подлежит размещению на официальном сайте Администрации Кутейниковского сельского поселения.</w:t>
      </w:r>
    </w:p>
    <w:p w:rsidR="00596C16" w:rsidRPr="00596C16" w:rsidRDefault="00E664DB" w:rsidP="00E66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C16" w:rsidRPr="00596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C16" w:rsidRPr="00596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C16" w:rsidRPr="00596C1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специалиста первой категории по ГО и ЧС, пожарной безопасности, архивной работе и ЖКХ Земляную Е.А.</w:t>
      </w:r>
    </w:p>
    <w:p w:rsidR="00E664DB" w:rsidRDefault="00E664DB" w:rsidP="00E664DB">
      <w:pPr>
        <w:shd w:val="clear" w:color="auto" w:fill="FFFFFF"/>
        <w:tabs>
          <w:tab w:val="left" w:pos="1003"/>
          <w:tab w:val="left" w:pos="9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E664DB">
      <w:pPr>
        <w:shd w:val="clear" w:color="auto" w:fill="FFFFFF"/>
        <w:tabs>
          <w:tab w:val="left" w:pos="1003"/>
          <w:tab w:val="left" w:pos="9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6C16" w:rsidRDefault="00596C16" w:rsidP="00E664DB">
      <w:pPr>
        <w:shd w:val="clear" w:color="auto" w:fill="FFFFFF"/>
        <w:tabs>
          <w:tab w:val="left" w:pos="1003"/>
          <w:tab w:val="left" w:pos="9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Кутейниковского сельского поселения                                    Г.Г. Яковенко</w:t>
      </w:r>
    </w:p>
    <w:p w:rsidR="00596C16" w:rsidRDefault="00596C16" w:rsidP="00596C16">
      <w:pPr>
        <w:shd w:val="clear" w:color="auto" w:fill="FFFFFF"/>
        <w:tabs>
          <w:tab w:val="left" w:pos="1003"/>
          <w:tab w:val="left" w:pos="9758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E664DB" w:rsidRPr="00596C16" w:rsidRDefault="00E664DB" w:rsidP="00596C16">
      <w:pPr>
        <w:shd w:val="clear" w:color="auto" w:fill="FFFFFF"/>
        <w:tabs>
          <w:tab w:val="left" w:pos="1003"/>
          <w:tab w:val="left" w:pos="9758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C16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96C16" w:rsidRPr="00596C16" w:rsidRDefault="00596C16" w:rsidP="00596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C16">
        <w:rPr>
          <w:rFonts w:ascii="Times New Roman" w:hAnsi="Times New Roman" w:cs="Times New Roman"/>
          <w:sz w:val="20"/>
          <w:szCs w:val="20"/>
        </w:rPr>
        <w:lastRenderedPageBreak/>
        <w:t>сектор экономики и финансов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 1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5616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5616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5611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Кутейниковского 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5611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5611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от  _____2018г. №____ </w:t>
      </w:r>
    </w:p>
    <w:p w:rsidR="00596C16" w:rsidRPr="00596C16" w:rsidRDefault="00596C16" w:rsidP="00596C16">
      <w:pPr>
        <w:shd w:val="clear" w:color="auto" w:fill="FFFFFF"/>
        <w:spacing w:line="322" w:lineRule="exact"/>
        <w:ind w:right="624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after="0" w:line="322" w:lineRule="exact"/>
        <w:ind w:right="624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ПАСПОРТ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right="624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муниципальной программы Кутейниковского сельского поселения 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>от чрезвычайных ситуаций, обеспечение  пожарной безопасности и безопасности людей на водных объектах</w:t>
      </w:r>
      <w:r w:rsidRPr="00596C16">
        <w:rPr>
          <w:rFonts w:ascii="Times New Roman" w:hAnsi="Times New Roman" w:cs="Times New Roman"/>
          <w:sz w:val="28"/>
          <w:szCs w:val="28"/>
        </w:rPr>
        <w:t>»</w:t>
      </w:r>
    </w:p>
    <w:p w:rsidR="00596C16" w:rsidRPr="00596C16" w:rsidRDefault="00596C16" w:rsidP="00596C1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33"/>
        <w:gridCol w:w="8"/>
        <w:gridCol w:w="7233"/>
      </w:tblGrid>
      <w:tr w:rsidR="00596C16" w:rsidRPr="00596C16" w:rsidTr="00274D89">
        <w:tc>
          <w:tcPr>
            <w:tcW w:w="2741" w:type="dxa"/>
            <w:gridSpan w:val="2"/>
            <w:shd w:val="clear" w:color="auto" w:fill="auto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</w:tr>
      <w:tr w:rsidR="00596C16" w:rsidRPr="00596C16" w:rsidTr="00274D89">
        <w:tc>
          <w:tcPr>
            <w:tcW w:w="2741" w:type="dxa"/>
            <w:gridSpan w:val="2"/>
            <w:shd w:val="clear" w:color="auto" w:fill="auto"/>
          </w:tcPr>
          <w:p w:rsidR="00596C16" w:rsidRPr="00596C16" w:rsidRDefault="00596C16" w:rsidP="00596C16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12" w:lineRule="exact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Кутейниковского сельского поселения </w:t>
            </w:r>
          </w:p>
        </w:tc>
      </w:tr>
      <w:tr w:rsidR="00596C16" w:rsidRPr="00596C16" w:rsidTr="00274D89">
        <w:trPr>
          <w:trHeight w:val="1123"/>
        </w:trPr>
        <w:tc>
          <w:tcPr>
            <w:tcW w:w="2741" w:type="dxa"/>
            <w:gridSpan w:val="2"/>
            <w:shd w:val="clear" w:color="auto" w:fill="auto"/>
          </w:tcPr>
          <w:p w:rsidR="00596C16" w:rsidRPr="00596C16" w:rsidRDefault="00596C16" w:rsidP="00596C16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2. Участие в предупреждении и ликвидации последствий чрезвычайных ситуаций в границах Кутейниковского сельского поселения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3. Обеспечение безопасности на воде</w:t>
            </w:r>
          </w:p>
        </w:tc>
      </w:tr>
      <w:tr w:rsidR="00596C16" w:rsidRPr="00596C16" w:rsidTr="00596C16">
        <w:tblPrEx>
          <w:tblLook w:val="0000"/>
        </w:tblPrEx>
        <w:trPr>
          <w:trHeight w:val="1177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Администрация Кутейниковского сельского поселения</w:t>
            </w: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tabs>
                <w:tab w:val="left" w:pos="40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596C16" w:rsidRPr="00596C16" w:rsidRDefault="00596C16" w:rsidP="00596C16">
            <w:pPr>
              <w:tabs>
                <w:tab w:val="left" w:pos="405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программы: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последствий чрезвычайных ситуаций природного и техногенного характера, пожаров и происшествий на водных объектах;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обеспечение и поддержание высокой готовности сил и средств поселения;</w:t>
            </w:r>
          </w:p>
          <w:p w:rsidR="00596C16" w:rsidRPr="00596C16" w:rsidRDefault="00596C16" w:rsidP="00596C16">
            <w:pPr>
              <w:tabs>
                <w:tab w:val="left" w:pos="405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обеспечение вызова экстренных оперативных служб.</w:t>
            </w: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выездов пожарных на пожары и происшествия;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спасенных людей, и которым оказана помощь при пожарах и происшествиях;</w:t>
            </w:r>
          </w:p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охват населения системой оповещения</w:t>
            </w: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tabs>
                <w:tab w:val="left" w:pos="405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-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ind w:hanging="1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ind w:hanging="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реализации программы 2019-2030 год.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ind w:hanging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596C16" w:rsidRPr="00596C16" w:rsidRDefault="00596C16" w:rsidP="00596C16">
            <w:pPr>
              <w:tabs>
                <w:tab w:val="left" w:pos="405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муниципальной программы на период 2019-2030 годы  240,0 тыс. рублей, в том числе: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2019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2020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2021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20,0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20,0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blPrEx>
          <w:tblLook w:val="0000"/>
        </w:tblPrEx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Ожидаемые</w:t>
            </w:r>
          </w:p>
          <w:p w:rsidR="00596C16" w:rsidRPr="00596C16" w:rsidRDefault="00596C16" w:rsidP="00596C16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596C16" w:rsidRPr="00596C16" w:rsidRDefault="00596C16" w:rsidP="00596C16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</w:p>
          <w:p w:rsidR="00596C16" w:rsidRPr="00596C16" w:rsidRDefault="00596C16" w:rsidP="00596C16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программы </w:t>
            </w:r>
          </w:p>
          <w:p w:rsidR="00596C16" w:rsidRPr="00596C16" w:rsidRDefault="00596C16" w:rsidP="00596C16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пожаров и происшествий на водных объектах;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оперативности реагирования пожарных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596C16" w:rsidRPr="00596C16" w:rsidRDefault="00596C16" w:rsidP="00596C16">
            <w:pPr>
              <w:shd w:val="clear" w:color="auto" w:fill="FFFFFF"/>
              <w:tabs>
                <w:tab w:val="left" w:pos="2789"/>
              </w:tabs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596C16" w:rsidRPr="00596C16" w:rsidRDefault="00596C16" w:rsidP="00596C1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lastRenderedPageBreak/>
        <w:t xml:space="preserve">1. Общая характеристика текущего состояния обстановки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Pr="00596C16">
        <w:rPr>
          <w:rFonts w:ascii="Times New Roman" w:hAnsi="Times New Roman" w:cs="Times New Roman"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596C16" w:rsidRPr="00596C16" w:rsidRDefault="00596C16" w:rsidP="00596C16">
      <w:pPr>
        <w:shd w:val="clear" w:color="auto" w:fill="FFFFFF"/>
        <w:spacing w:line="322" w:lineRule="exact"/>
        <w:ind w:right="624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На территории поселения основными проблемами пожарной безопасности являются: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низкий уровень защищенности населения, учреждений социальной сферы от пожаров;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несвоевременное сообщение о пожаре (загорании) в пожарную охрану;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недостаток специальных устрой</w:t>
      </w:r>
      <w:proofErr w:type="gramStart"/>
      <w:r w:rsidRPr="00596C1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96C16">
        <w:rPr>
          <w:rFonts w:ascii="Times New Roman" w:hAnsi="Times New Roman" w:cs="Times New Roman"/>
          <w:sz w:val="28"/>
          <w:szCs w:val="28"/>
        </w:rPr>
        <w:t>я оповещения населения о пожарах и других ЧС;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pacing w:val="-8"/>
          <w:sz w:val="28"/>
          <w:szCs w:val="28"/>
        </w:rPr>
        <w:t xml:space="preserve">недостаток пожарной техники, многофункционального пожарно-технического </w:t>
      </w:r>
      <w:r w:rsidRPr="00596C16">
        <w:rPr>
          <w:rFonts w:ascii="Times New Roman" w:hAnsi="Times New Roman" w:cs="Times New Roman"/>
          <w:sz w:val="28"/>
          <w:szCs w:val="28"/>
        </w:rPr>
        <w:t xml:space="preserve">оборудования и пожарного снаряжения (с учетом существующего уровня риска </w:t>
      </w:r>
      <w:r w:rsidRPr="00596C16">
        <w:rPr>
          <w:rFonts w:ascii="Times New Roman" w:hAnsi="Times New Roman" w:cs="Times New Roman"/>
          <w:spacing w:val="-6"/>
          <w:sz w:val="28"/>
          <w:szCs w:val="28"/>
        </w:rPr>
        <w:t xml:space="preserve">пожаров на территории поселения). Их приобретение позволит расширить тактические </w:t>
      </w:r>
      <w:r w:rsidRPr="00596C16">
        <w:rPr>
          <w:rFonts w:ascii="Times New Roman" w:hAnsi="Times New Roman" w:cs="Times New Roman"/>
          <w:sz w:val="28"/>
          <w:szCs w:val="28"/>
        </w:rPr>
        <w:t xml:space="preserve">возможности, повысить эффективность </w:t>
      </w:r>
      <w:r w:rsidRPr="00596C16">
        <w:rPr>
          <w:rFonts w:ascii="Times New Roman" w:hAnsi="Times New Roman" w:cs="Times New Roman"/>
          <w:spacing w:val="-1"/>
          <w:sz w:val="28"/>
          <w:szCs w:val="28"/>
        </w:rPr>
        <w:t>тушения пожаров, тем самым сократить степень вероятности развития пожаров.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На территории поселения основные угрозы чрезвычайных ситуаций  носят природный характер:  весеннее половодье, сильные ветры, снегопады, засухи, ландшафтные пожары.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Для выполнения аварийно-спасательных работ при происшествиях и возникновении чрезвычайных ситуаций  создаются аварийно-спасательные формирования. 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Областные поисково-спасательные службы развиваются хорошими темпами, однако в развитии муниципальных аварийно-спасательных формирований наблюдается отставание.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Причиной отставания являются ограниченные возможности муниципальных образований в собственных финансовых средствах для создания аварийно-спасательных формирований  и оснащению их современной техникой и оборудованием.</w:t>
      </w:r>
    </w:p>
    <w:p w:rsidR="00596C16" w:rsidRPr="00596C16" w:rsidRDefault="00596C16" w:rsidP="00596C16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Для развития поисково-спасательных служб </w:t>
      </w:r>
      <w:r w:rsidRPr="00596C16">
        <w:rPr>
          <w:rFonts w:ascii="Times New Roman" w:hAnsi="Times New Roman" w:cs="Times New Roman"/>
          <w:sz w:val="28"/>
          <w:szCs w:val="28"/>
        </w:rPr>
        <w:t xml:space="preserve">и повышения готовности к выполнению работ муниципальных спасательных </w:t>
      </w: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формирований, проблемы   оснащения аварийно-спасательных сил необходимо </w:t>
      </w:r>
      <w:r w:rsidRPr="00596C16">
        <w:rPr>
          <w:rFonts w:ascii="Times New Roman" w:hAnsi="Times New Roman" w:cs="Times New Roman"/>
          <w:sz w:val="28"/>
          <w:szCs w:val="28"/>
        </w:rPr>
        <w:t>решить программными методами.</w:t>
      </w:r>
    </w:p>
    <w:p w:rsidR="00596C16" w:rsidRPr="00596C16" w:rsidRDefault="00596C16" w:rsidP="00596C16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596C16" w:rsidRPr="00596C16" w:rsidRDefault="00596C16" w:rsidP="00596C16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lastRenderedPageBreak/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К данным факторам риска </w:t>
      </w: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отнесены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(индикаторы), </w:t>
      </w:r>
      <w:r w:rsidRPr="00596C16">
        <w:rPr>
          <w:rFonts w:ascii="Times New Roman" w:hAnsi="Times New Roman" w:cs="Times New Roman"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596C16" w:rsidRPr="00596C16" w:rsidRDefault="00596C16" w:rsidP="00596C16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Показатели (индикаторы) муниципальной программы: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охват населения системой оповещения.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Э</w:t>
      </w: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lastRenderedPageBreak/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596C16" w:rsidRPr="00596C16" w:rsidRDefault="00596C16" w:rsidP="00596C16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596C16" w:rsidRPr="00596C16" w:rsidRDefault="00596C16" w:rsidP="00596C16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3. Обоснование выделения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подпрограмм муниципальной программы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596C16">
        <w:rPr>
          <w:rFonts w:ascii="Times New Roman" w:hAnsi="Times New Roman" w:cs="Times New Roman"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пожаров – подпрограмма «Пожарная безопасность»;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чрезвычайных ситуаций – подпрограмма «</w:t>
      </w:r>
      <w:r w:rsidRPr="00596C16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Кутейниковского сельского поселения</w:t>
      </w:r>
      <w:r w:rsidRPr="00596C1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- финансовое обеспечение ассигнований поселения;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- дооснащение современной техникой, оборудованием, снаряжением и улучшение материально-технической базы ДПД.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В подпрограмму «Участие в предупреждении и ликвидации последствий чрезвычайных ситуаций в границах Кутейниковского сельского поселения» включены основные мероприятия: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lastRenderedPageBreak/>
        <w:t>- финансовое обеспечение ассигнований поселения;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В подпрограмму «Обеспечение безопасности на воде» включены основные мероприятия: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 - финансовое обеспечение ассигнований поселения;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 - дооснащение современной техникой, оборудованием, снаряжением и улучшение материально-технической базы поисково-спасательных подразделений.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4. «Информация по ресурсному обеспечению муниципальной программы»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Объем ассигнований местного бюджета муниципальной  программы на период 2019 – 2030 годы 240,0 тыс. рублей, в том числе: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2019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2020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2021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2022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2023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2024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2025 год – 20,0 тыс. рублей.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2026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2027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2028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2029 год – 20,0 тыс. рублей;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2030 год – 20,0 тыс. рублей.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 5. Методика оценки эффективности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 xml:space="preserve"> муниципальной программы 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596C16" w:rsidRPr="00596C16" w:rsidRDefault="00596C16" w:rsidP="00596C1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lastRenderedPageBreak/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 xml:space="preserve"> прогнозируемым.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596C16" w:rsidRPr="00596C16" w:rsidRDefault="00596C16" w:rsidP="00596C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          - показателя по пожарам – П</w:t>
      </w:r>
      <w:r w:rsidRPr="00596C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96C16">
        <w:rPr>
          <w:rFonts w:ascii="Times New Roman" w:hAnsi="Times New Roman" w:cs="Times New Roman"/>
          <w:sz w:val="28"/>
          <w:szCs w:val="28"/>
        </w:rPr>
        <w:t xml:space="preserve">. </w:t>
      </w:r>
      <w:r w:rsidRPr="00596C16">
        <w:rPr>
          <w:rFonts w:ascii="Times New Roman" w:hAnsi="Times New Roman" w:cs="Times New Roman"/>
          <w:spacing w:val="-1"/>
          <w:sz w:val="28"/>
          <w:szCs w:val="28"/>
        </w:rPr>
        <w:t>Расчет показателя П</w:t>
      </w:r>
      <w:r w:rsidRPr="00596C16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П</w:t>
      </w: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по следующей формуле: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</w:t>
      </w:r>
      <w:proofErr w:type="spellStart"/>
      <w:r w:rsidRPr="00596C16">
        <w:rPr>
          <w:rFonts w:ascii="Times New Roman" w:hAnsi="Times New Roman" w:cs="Times New Roman"/>
          <w:spacing w:val="-1"/>
          <w:sz w:val="28"/>
          <w:szCs w:val="28"/>
        </w:rPr>
        <w:t>Пп</w:t>
      </w:r>
      <w:proofErr w:type="spellEnd"/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 =(</w:t>
      </w:r>
      <w:proofErr w:type="spellStart"/>
      <w:r w:rsidRPr="00596C16">
        <w:rPr>
          <w:rFonts w:ascii="Times New Roman" w:hAnsi="Times New Roman" w:cs="Times New Roman"/>
          <w:spacing w:val="-1"/>
          <w:sz w:val="28"/>
          <w:szCs w:val="28"/>
        </w:rPr>
        <w:t>Пог</w:t>
      </w:r>
      <w:proofErr w:type="spellEnd"/>
      <w:r w:rsidRPr="00596C16">
        <w:rPr>
          <w:rFonts w:ascii="Times New Roman" w:hAnsi="Times New Roman" w:cs="Times New Roman"/>
          <w:spacing w:val="-1"/>
          <w:sz w:val="28"/>
          <w:szCs w:val="28"/>
        </w:rPr>
        <w:t>/Пб</w:t>
      </w:r>
      <w:proofErr w:type="gramStart"/>
      <w:r w:rsidRPr="00596C16">
        <w:rPr>
          <w:rFonts w:ascii="Times New Roman" w:hAnsi="Times New Roman" w:cs="Times New Roman"/>
          <w:spacing w:val="-1"/>
          <w:sz w:val="28"/>
          <w:szCs w:val="28"/>
        </w:rPr>
        <w:t>)х</w:t>
      </w:r>
      <w:proofErr w:type="gramEnd"/>
      <w:r w:rsidRPr="00596C16">
        <w:rPr>
          <w:rFonts w:ascii="Times New Roman" w:hAnsi="Times New Roman" w:cs="Times New Roman"/>
          <w:spacing w:val="-1"/>
          <w:sz w:val="28"/>
          <w:szCs w:val="28"/>
        </w:rPr>
        <w:t>100,где: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П</w:t>
      </w:r>
      <w:r w:rsidRPr="00596C16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ОГ</w:t>
      </w: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– количество пожаров за отчетный год;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П</w:t>
      </w:r>
      <w:r w:rsidRPr="00596C16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Б</w:t>
      </w: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– количество пожаров в 2009 году (базовый показатель). 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596C16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П</w:t>
      </w: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>П</w:t>
      </w:r>
      <w:r w:rsidRPr="00596C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96C16">
        <w:rPr>
          <w:rFonts w:ascii="Times New Roman" w:hAnsi="Times New Roman" w:cs="Times New Roman"/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1.3. Показатель по количеству спасенных людей – </w:t>
      </w:r>
      <w:r w:rsidRPr="00596C16">
        <w:rPr>
          <w:rFonts w:ascii="Times New Roman" w:hAnsi="Times New Roman" w:cs="Times New Roman"/>
          <w:smallCaps/>
          <w:sz w:val="28"/>
          <w:szCs w:val="28"/>
        </w:rPr>
        <w:t>К</w:t>
      </w:r>
      <w:r w:rsidRPr="00596C16">
        <w:rPr>
          <w:rFonts w:ascii="Times New Roman" w:hAnsi="Times New Roman" w:cs="Times New Roman"/>
          <w:smallCaps/>
          <w:sz w:val="28"/>
          <w:szCs w:val="28"/>
          <w:vertAlign w:val="subscript"/>
        </w:rPr>
        <w:t>с</w:t>
      </w:r>
      <w:r w:rsidRPr="00596C16">
        <w:rPr>
          <w:rFonts w:ascii="Times New Roman" w:hAnsi="Times New Roman" w:cs="Times New Roman"/>
          <w:sz w:val="28"/>
          <w:szCs w:val="28"/>
        </w:rPr>
        <w:t xml:space="preserve">. </w:t>
      </w: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Расчет показателя </w:t>
      </w:r>
      <w:r w:rsidRPr="00596C16">
        <w:rPr>
          <w:rFonts w:ascii="Times New Roman" w:hAnsi="Times New Roman" w:cs="Times New Roman"/>
          <w:smallCaps/>
          <w:spacing w:val="-3"/>
          <w:sz w:val="28"/>
          <w:szCs w:val="28"/>
        </w:rPr>
        <w:t>К</w:t>
      </w:r>
      <w:r w:rsidRPr="00596C16">
        <w:rPr>
          <w:rFonts w:ascii="Times New Roman" w:hAnsi="Times New Roman" w:cs="Times New Roman"/>
          <w:smallCaps/>
          <w:spacing w:val="-3"/>
          <w:sz w:val="28"/>
          <w:szCs w:val="28"/>
          <w:vertAlign w:val="subscript"/>
        </w:rPr>
        <w:t>с</w:t>
      </w:r>
      <w:r w:rsidRPr="00596C16">
        <w:rPr>
          <w:rFonts w:ascii="Times New Roman" w:hAnsi="Times New Roman" w:cs="Times New Roman"/>
          <w:smallCaps/>
          <w:spacing w:val="-3"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pacing w:val="-3"/>
          <w:sz w:val="28"/>
          <w:szCs w:val="28"/>
        </w:rPr>
        <w:t>осуществляется по следующей формуле: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Кб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Кс =            </w:t>
      </w:r>
      <w:r w:rsidRPr="00596C16">
        <w:rPr>
          <w:rFonts w:ascii="Times New Roman" w:hAnsi="Times New Roman" w:cs="Times New Roman"/>
          <w:spacing w:val="-3"/>
          <w:sz w:val="28"/>
          <w:szCs w:val="28"/>
          <w:lang w:val="en-US"/>
        </w:rPr>
        <w:t>x</w:t>
      </w: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100, где:     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proofErr w:type="spellStart"/>
      <w:r w:rsidRPr="00596C16">
        <w:rPr>
          <w:rFonts w:ascii="Times New Roman" w:hAnsi="Times New Roman" w:cs="Times New Roman"/>
          <w:spacing w:val="-3"/>
          <w:sz w:val="28"/>
          <w:szCs w:val="28"/>
        </w:rPr>
        <w:t>Ког</w:t>
      </w:r>
      <w:proofErr w:type="spellEnd"/>
      <w:r w:rsidRPr="00596C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596C16">
        <w:rPr>
          <w:rFonts w:ascii="Times New Roman" w:hAnsi="Times New Roman" w:cs="Times New Roman"/>
          <w:smallCaps/>
          <w:spacing w:val="-1"/>
          <w:sz w:val="28"/>
          <w:szCs w:val="28"/>
        </w:rPr>
        <w:t>К</w:t>
      </w:r>
      <w:r w:rsidRPr="00596C16">
        <w:rPr>
          <w:rFonts w:ascii="Times New Roman" w:hAnsi="Times New Roman" w:cs="Times New Roman"/>
          <w:smallCaps/>
          <w:spacing w:val="-1"/>
          <w:sz w:val="28"/>
          <w:szCs w:val="28"/>
          <w:vertAlign w:val="subscript"/>
        </w:rPr>
        <w:t>ог</w:t>
      </w:r>
      <w:proofErr w:type="spellEnd"/>
      <w:r w:rsidRPr="00596C16">
        <w:rPr>
          <w:rFonts w:ascii="Times New Roman" w:hAnsi="Times New Roman" w:cs="Times New Roman"/>
          <w:smallCaps/>
          <w:spacing w:val="-1"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pacing w:val="-1"/>
          <w:sz w:val="28"/>
          <w:szCs w:val="28"/>
        </w:rPr>
        <w:t>– количество спасенных людей за отчетный год;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mallCaps/>
          <w:sz w:val="28"/>
          <w:szCs w:val="28"/>
        </w:rPr>
        <w:t>К</w:t>
      </w:r>
      <w:r w:rsidRPr="00596C16">
        <w:rPr>
          <w:rFonts w:ascii="Times New Roman" w:hAnsi="Times New Roman" w:cs="Times New Roman"/>
          <w:smallCaps/>
          <w:sz w:val="28"/>
          <w:szCs w:val="28"/>
          <w:vertAlign w:val="subscript"/>
        </w:rPr>
        <w:t>б</w:t>
      </w:r>
      <w:r w:rsidRPr="00596C1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>– количество спасенных людей в 2009 году (базовый показатель).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596C16" w:rsidRPr="00596C16" w:rsidRDefault="00596C16" w:rsidP="00596C16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mallCaps/>
          <w:sz w:val="28"/>
          <w:szCs w:val="28"/>
        </w:rPr>
        <w:t>К</w:t>
      </w:r>
      <w:r w:rsidRPr="00596C16">
        <w:rPr>
          <w:rFonts w:ascii="Times New Roman" w:hAnsi="Times New Roman" w:cs="Times New Roman"/>
          <w:smallCaps/>
          <w:sz w:val="28"/>
          <w:szCs w:val="28"/>
          <w:vertAlign w:val="subscript"/>
        </w:rPr>
        <w:t>с</w:t>
      </w:r>
      <w:r w:rsidRPr="00596C1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>более 100 процентов реализация Программы является эффективной;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mallCaps/>
          <w:sz w:val="28"/>
          <w:szCs w:val="28"/>
        </w:rPr>
        <w:lastRenderedPageBreak/>
        <w:t>К</w:t>
      </w:r>
      <w:r w:rsidRPr="00596C16">
        <w:rPr>
          <w:rFonts w:ascii="Times New Roman" w:hAnsi="Times New Roman" w:cs="Times New Roman"/>
          <w:smallCaps/>
          <w:sz w:val="28"/>
          <w:szCs w:val="28"/>
          <w:vertAlign w:val="subscript"/>
        </w:rPr>
        <w:t>с</w:t>
      </w:r>
      <w:r w:rsidRPr="00596C1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596C16" w:rsidRPr="00596C16" w:rsidRDefault="00596C16" w:rsidP="00596C1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Кутейниковского сельского поселения.</w:t>
      </w:r>
    </w:p>
    <w:p w:rsidR="00596C16" w:rsidRPr="00596C16" w:rsidRDefault="00596C16" w:rsidP="00596C16">
      <w:pPr>
        <w:pStyle w:val="Style13"/>
        <w:widowControl/>
        <w:jc w:val="center"/>
        <w:rPr>
          <w:b/>
          <w:sz w:val="28"/>
          <w:szCs w:val="28"/>
        </w:rPr>
      </w:pPr>
    </w:p>
    <w:p w:rsidR="00596C16" w:rsidRPr="00596C16" w:rsidRDefault="00596C16" w:rsidP="00596C16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596C16">
        <w:rPr>
          <w:sz w:val="28"/>
          <w:szCs w:val="28"/>
        </w:rPr>
        <w:t>6. Порядок взаимодействия ответственных исполнителей, соисполнителей, участников муниципальной программы</w:t>
      </w:r>
    </w:p>
    <w:p w:rsidR="00596C16" w:rsidRPr="00596C16" w:rsidRDefault="00596C16" w:rsidP="00596C1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Отчет об исполнении плана реализации по итогам: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за год – до 1 марта года, следующего за </w:t>
      </w: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596C16" w:rsidRPr="00596C16" w:rsidRDefault="00596C16" w:rsidP="00596C1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bCs/>
          <w:sz w:val="28"/>
          <w:szCs w:val="28"/>
        </w:rPr>
        <w:t>7. Подпрограмма</w:t>
      </w:r>
      <w:r w:rsidRPr="00596C16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596C16">
        <w:rPr>
          <w:rFonts w:ascii="Times New Roman" w:hAnsi="Times New Roman" w:cs="Times New Roman"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596C16" w:rsidRPr="00596C16" w:rsidRDefault="00596C16" w:rsidP="0059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ПАСПОРТ</w:t>
      </w: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подпрограммы «Пожарная безопасность»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«Защита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населения и территории от </w:t>
      </w:r>
      <w:proofErr w:type="gramStart"/>
      <w:r w:rsidRPr="00596C16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59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ситуаций, обеспечение пожарной безопасности </w:t>
      </w: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596C16" w:rsidRPr="00596C16" w:rsidRDefault="00596C16" w:rsidP="00596C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647" w:type="pct"/>
        <w:tblLook w:val="04A0"/>
      </w:tblPr>
      <w:tblGrid>
        <w:gridCol w:w="2525"/>
        <w:gridCol w:w="6745"/>
      </w:tblGrid>
      <w:tr w:rsidR="00596C16" w:rsidRPr="00596C16" w:rsidTr="00274D89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</w:tr>
      <w:tr w:rsidR="00596C16" w:rsidRPr="00596C16" w:rsidTr="00274D89">
        <w:trPr>
          <w:trHeight w:val="1436"/>
        </w:trPr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                        </w:t>
            </w: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Кутейниковского сельского поселения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rPr>
          <w:trHeight w:val="820"/>
        </w:trPr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Администрация Кутейниковского сельского поселения</w:t>
            </w:r>
          </w:p>
        </w:tc>
      </w:tr>
      <w:tr w:rsidR="00596C16" w:rsidRPr="00596C16" w:rsidTr="00274D89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596C16" w:rsidRPr="00596C16" w:rsidTr="00274D89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96C16" w:rsidRPr="00596C16" w:rsidTr="00274D89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596C16" w:rsidRPr="00596C16" w:rsidRDefault="00596C16" w:rsidP="00596C16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 – 2030 год</w:t>
            </w:r>
          </w:p>
        </w:tc>
      </w:tr>
      <w:tr w:rsidR="00596C16" w:rsidRPr="00596C16" w:rsidTr="00274D89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подпрограммы  на период 2019 – 2030 годы 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60,0 тыс. рублей, в том числе: 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2019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2020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2021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5,0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5,0 тыс. рублей;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5,0 тыс. рублей.</w:t>
            </w:r>
          </w:p>
        </w:tc>
      </w:tr>
      <w:tr w:rsidR="00596C16" w:rsidRPr="00596C16" w:rsidTr="00274D89">
        <w:trPr>
          <w:trHeight w:val="70"/>
        </w:trPr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596C16" w:rsidRPr="00596C16" w:rsidRDefault="00596C16" w:rsidP="00596C1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596C16" w:rsidRPr="00596C16" w:rsidRDefault="00596C16" w:rsidP="00596C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7.2.</w:t>
      </w:r>
      <w:r w:rsidRPr="00596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6C16">
        <w:rPr>
          <w:rFonts w:ascii="Times New Roman" w:hAnsi="Times New Roman" w:cs="Times New Roman"/>
          <w:sz w:val="28"/>
          <w:szCs w:val="28"/>
        </w:rPr>
        <w:t xml:space="preserve">Характеристика сферы </w:t>
      </w:r>
      <w:r w:rsidRPr="00596C16">
        <w:rPr>
          <w:rFonts w:ascii="Times New Roman" w:hAnsi="Times New Roman" w:cs="Times New Roman"/>
          <w:sz w:val="28"/>
          <w:szCs w:val="28"/>
        </w:rPr>
        <w:br/>
        <w:t>реализации подпрограммы «Пожарная безопасность»</w:t>
      </w:r>
    </w:p>
    <w:p w:rsidR="00596C16" w:rsidRPr="00596C16" w:rsidRDefault="00596C16" w:rsidP="00596C16">
      <w:pPr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596C16" w:rsidRPr="00596C16" w:rsidRDefault="00596C16" w:rsidP="00596C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596C16" w:rsidRPr="00596C16" w:rsidRDefault="00596C16" w:rsidP="00596C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596C16" w:rsidRPr="00596C16" w:rsidRDefault="00596C16" w:rsidP="00596C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пожарных подразделений.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К данным факторам риска </w:t>
      </w: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отнесены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96C16" w:rsidRPr="00596C16" w:rsidRDefault="00596C16" w:rsidP="00596C1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7.3.</w:t>
      </w:r>
      <w:r w:rsidRPr="0059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(индикаторы),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основные ожидаемые конечные результаты, сроки и этапы </w:t>
      </w:r>
      <w:r w:rsidRPr="00596C16">
        <w:rPr>
          <w:rFonts w:ascii="Times New Roman" w:hAnsi="Times New Roman" w:cs="Times New Roman"/>
          <w:sz w:val="28"/>
          <w:szCs w:val="28"/>
        </w:rPr>
        <w:br/>
        <w:t>реализации подпрограммы «Пожарная безопасность»</w:t>
      </w:r>
    </w:p>
    <w:p w:rsidR="00596C16" w:rsidRPr="00596C16" w:rsidRDefault="00596C16" w:rsidP="00596C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Цель подпрограммы муниципальной программы – </w:t>
      </w:r>
      <w:r w:rsidRPr="00596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пожарной безопасности</w:t>
      </w:r>
      <w:r w:rsidRPr="00596C16">
        <w:rPr>
          <w:rFonts w:ascii="Times New Roman" w:hAnsi="Times New Roman" w:cs="Times New Roman"/>
          <w:bCs/>
          <w:sz w:val="28"/>
          <w:szCs w:val="28"/>
        </w:rPr>
        <w:t xml:space="preserve"> населения и территории поселения.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Основные задачи – </w:t>
      </w:r>
      <w:r w:rsidRPr="00596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поддержание высокой готовности и дооснащение современной техникой и оборудованием органов</w:t>
      </w:r>
      <w:r w:rsidRPr="00596C16">
        <w:rPr>
          <w:rFonts w:ascii="Times New Roman" w:hAnsi="Times New Roman" w:cs="Times New Roman"/>
          <w:bCs/>
          <w:sz w:val="28"/>
          <w:szCs w:val="28"/>
        </w:rPr>
        <w:t xml:space="preserve"> управления, сил и средств поселения.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596C16" w:rsidRPr="00596C16" w:rsidRDefault="00596C16" w:rsidP="00596C1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количество выездов на тушение пожаров;</w:t>
      </w:r>
    </w:p>
    <w:p w:rsidR="00596C16" w:rsidRPr="00596C16" w:rsidRDefault="00596C16" w:rsidP="00596C1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количество спасенных людей при пожарах.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</w:t>
      </w:r>
      <w:r w:rsidRPr="00596C1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выделяются,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программы 2019 – 2030 годы.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муниципальной программы </w:t>
      </w:r>
      <w:r w:rsidRPr="00596C16">
        <w:rPr>
          <w:rFonts w:ascii="Times New Roman" w:hAnsi="Times New Roman" w:cs="Times New Roman"/>
          <w:sz w:val="28"/>
          <w:szCs w:val="28"/>
        </w:rPr>
        <w:br/>
        <w:t>с 2019 по 2030 годы прогнозируется: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пожарных подразделений.</w:t>
      </w:r>
    </w:p>
    <w:p w:rsidR="00596C16" w:rsidRPr="00596C16" w:rsidRDefault="00596C16" w:rsidP="00596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8. Подпрограмма</w:t>
      </w:r>
      <w:r w:rsidRPr="00596C16">
        <w:rPr>
          <w:rFonts w:ascii="Times New Roman" w:hAnsi="Times New Roman" w:cs="Times New Roman"/>
          <w:sz w:val="28"/>
          <w:szCs w:val="28"/>
        </w:rPr>
        <w:t xml:space="preserve">  «Участие в предупреждении и ликвидации последствий чрезвычайных ситуаций в границах Кутейниковского сельского поселения» муниципальной программы «Защита населения и территории от чрезвычайных </w:t>
      </w:r>
      <w:r w:rsidRPr="00596C16">
        <w:rPr>
          <w:rFonts w:ascii="Times New Roman" w:hAnsi="Times New Roman" w:cs="Times New Roman"/>
          <w:sz w:val="28"/>
          <w:szCs w:val="28"/>
        </w:rPr>
        <w:lastRenderedPageBreak/>
        <w:t>ситуаций, обеспечение пожарной безопасности и безопасности людей на водных объектах»</w:t>
      </w: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подпрограммы  «Участие в предупреждении и ликвидации последствий чрезвычайных ситуаций в границах Кутейниковского сельского поселения»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«Защита населения и территории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>от чрезвычайных ситуаций</w:t>
      </w:r>
      <w:r w:rsidRPr="00596C16">
        <w:rPr>
          <w:rFonts w:ascii="Times New Roman" w:hAnsi="Times New Roman" w:cs="Times New Roman"/>
          <w:sz w:val="28"/>
          <w:szCs w:val="28"/>
        </w:rPr>
        <w:t xml:space="preserve">, обеспечение пожарной безопасности </w:t>
      </w:r>
      <w:r w:rsidRPr="00596C16">
        <w:rPr>
          <w:rFonts w:ascii="Times New Roman" w:hAnsi="Times New Roman" w:cs="Times New Roman"/>
          <w:sz w:val="28"/>
          <w:szCs w:val="28"/>
        </w:rPr>
        <w:br/>
        <w:t>и безопасности людей на водных объектах»</w:t>
      </w:r>
    </w:p>
    <w:p w:rsidR="00596C16" w:rsidRPr="00596C16" w:rsidRDefault="00596C16" w:rsidP="00596C1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20"/>
        <w:gridCol w:w="6882"/>
      </w:tblGrid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«Участие в предупреждении и ликвидации последствий чрезвычайных ситуаций в границах Кутейниковского сельского поселения»</w:t>
            </w:r>
          </w:p>
        </w:tc>
      </w:tr>
      <w:tr w:rsidR="00596C16" w:rsidRPr="00596C16" w:rsidTr="00274D89">
        <w:trPr>
          <w:trHeight w:val="960"/>
        </w:trPr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Кутейниковского сельского поселения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rPr>
          <w:trHeight w:val="645"/>
        </w:trPr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Администрация Кутейниковского сельского поселения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участие в ликвидации последствий чрезвычайных ситуаций природного и техногенного характера;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 – 2030 годы</w:t>
            </w:r>
          </w:p>
        </w:tc>
      </w:tr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Объем ассигнований местного бюджета подпрограммы  на</w:t>
            </w:r>
            <w:r w:rsidRPr="00596C16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период 2019-2030 годы –0,0 тыс. рублей, в том числе: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  <w:tr w:rsidR="00596C16" w:rsidRPr="00596C16" w:rsidTr="00274D89">
        <w:tc>
          <w:tcPr>
            <w:tcW w:w="2520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596C16" w:rsidRPr="00596C16" w:rsidRDefault="00596C16" w:rsidP="00596C1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8.1.</w:t>
      </w:r>
      <w:r w:rsidRPr="0059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</w:t>
      </w:r>
      <w:r w:rsidRPr="00596C16">
        <w:rPr>
          <w:rFonts w:ascii="Times New Roman" w:hAnsi="Times New Roman" w:cs="Times New Roman"/>
          <w:sz w:val="28"/>
          <w:szCs w:val="28"/>
        </w:rPr>
        <w:br/>
        <w:t>подпрограммы «Участие в предупреждении и ликвидации последствий чрезвычайных ситуаций в границах Кутейниковского сельского поселения»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</w:t>
      </w:r>
      <w:r w:rsidRPr="00596C16">
        <w:rPr>
          <w:rFonts w:ascii="Times New Roman" w:hAnsi="Times New Roman" w:cs="Times New Roman"/>
          <w:bCs/>
          <w:sz w:val="28"/>
          <w:szCs w:val="28"/>
        </w:rPr>
        <w:lastRenderedPageBreak/>
        <w:t>участники муниципальной программы не могут оказать непосредственного влияния.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К данным факторам риска </w:t>
      </w: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отнесены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96C16" w:rsidRPr="00596C16" w:rsidRDefault="00596C16" w:rsidP="00596C1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8.2.</w:t>
      </w:r>
      <w:r w:rsidRPr="00596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6C16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(индикаторы),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основные ожидаемые конечные результаты, сроки и этапы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реализации подпрограммы «Участие в предупреждении и ликвидации последствий чрезвычайных ситуаций </w:t>
      </w:r>
      <w:proofErr w:type="gramStart"/>
      <w:r w:rsidRPr="00596C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16" w:rsidRPr="00596C16" w:rsidRDefault="00596C16" w:rsidP="00596C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6C1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596C16">
        <w:rPr>
          <w:rFonts w:ascii="Times New Roman" w:hAnsi="Times New Roman" w:cs="Times New Roman"/>
          <w:sz w:val="28"/>
          <w:szCs w:val="28"/>
        </w:rPr>
        <w:t xml:space="preserve"> Кутейниковского сельского поселения»</w:t>
      </w:r>
    </w:p>
    <w:p w:rsidR="00596C16" w:rsidRPr="00596C16" w:rsidRDefault="00596C16" w:rsidP="00596C1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Цель подпрограммы –</w:t>
      </w:r>
      <w:r w:rsidRPr="00596C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96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596C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596C16" w:rsidRPr="00596C16" w:rsidRDefault="00596C16" w:rsidP="00596C16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обеспечение эффективного предупреждения и ликвидации последствий чрезвычайных ситуаций природного и техногенного характера;</w:t>
      </w:r>
    </w:p>
    <w:p w:rsidR="00596C16" w:rsidRPr="00596C16" w:rsidRDefault="00596C16" w:rsidP="00596C1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596C16" w:rsidRPr="00596C16" w:rsidRDefault="00596C16" w:rsidP="00596C1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596C16" w:rsidRPr="00596C16" w:rsidRDefault="00596C16" w:rsidP="00596C1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-  количество информации по профилактическим мероприятиям;</w:t>
      </w:r>
    </w:p>
    <w:p w:rsidR="00596C16" w:rsidRPr="00596C16" w:rsidRDefault="00596C16" w:rsidP="00596C1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-  охват населения системой оповещения.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>Этапы реализации подпрограммы не выделяются, срок реализации программы 2019 – 2030 годы.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с 2019 по 2030 годы прогнозируется: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9. Подпрограмма «Обеспечение безопасности на воде»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 xml:space="preserve"> муниципальной программы «Защита 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596C16">
        <w:rPr>
          <w:rFonts w:ascii="Times New Roman" w:hAnsi="Times New Roman" w:cs="Times New Roman"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на воде»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«Защита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596C16">
        <w:rPr>
          <w:rFonts w:ascii="Times New Roman" w:hAnsi="Times New Roman" w:cs="Times New Roman"/>
          <w:sz w:val="28"/>
          <w:szCs w:val="28"/>
        </w:rPr>
        <w:br/>
        <w:t>пожарной безопасности и безопасности людей на водных объектах»</w:t>
      </w: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024"/>
      </w:tblGrid>
      <w:tr w:rsidR="00596C16" w:rsidRPr="00596C16" w:rsidTr="00274D89">
        <w:trPr>
          <w:trHeight w:val="1035"/>
        </w:trPr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Кутейниковского сельского поселения </w:t>
            </w:r>
          </w:p>
        </w:tc>
      </w:tr>
      <w:tr w:rsidR="00596C16" w:rsidRPr="00596C16" w:rsidTr="00274D89">
        <w:trPr>
          <w:trHeight w:val="705"/>
        </w:trPr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596C16" w:rsidRPr="00596C16" w:rsidTr="00274D89">
        <w:trPr>
          <w:trHeight w:val="911"/>
        </w:trPr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Администрация Кутейниковского сельского поселения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274D89"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596C16" w:rsidRPr="00596C16" w:rsidTr="00274D89"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596C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596C16" w:rsidRPr="00596C16" w:rsidTr="00274D89">
        <w:trPr>
          <w:trHeight w:val="1847"/>
        </w:trPr>
        <w:tc>
          <w:tcPr>
            <w:tcW w:w="2376" w:type="dxa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96C16" w:rsidRPr="00596C16" w:rsidTr="00274D89"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596C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2019 – 2030 годы</w:t>
            </w:r>
          </w:p>
        </w:tc>
      </w:tr>
      <w:tr w:rsidR="00596C16" w:rsidRPr="00596C16" w:rsidTr="00274D89"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ассигнований местного бюджета подпрограммы  на период 2019 – 2030 годы – 180,0 тыс. рублей, в том числе: 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2019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2021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15,0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15,0 тыс. рублей;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15,0 тыс. рублей.</w:t>
            </w:r>
          </w:p>
        </w:tc>
      </w:tr>
      <w:tr w:rsidR="00596C16" w:rsidRPr="00596C16" w:rsidTr="00274D89">
        <w:trPr>
          <w:trHeight w:val="131"/>
        </w:trPr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596C16" w:rsidRPr="00596C16" w:rsidRDefault="00596C16" w:rsidP="00596C16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>9.1.</w:t>
      </w:r>
      <w:r w:rsidRPr="0059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</w:t>
      </w:r>
      <w:r w:rsidRPr="00596C16">
        <w:rPr>
          <w:rFonts w:ascii="Times New Roman" w:hAnsi="Times New Roman" w:cs="Times New Roman"/>
          <w:sz w:val="28"/>
          <w:szCs w:val="28"/>
        </w:rPr>
        <w:br/>
        <w:t>подпрограммы «Обеспечение безопасности на воде»</w:t>
      </w:r>
    </w:p>
    <w:p w:rsidR="00596C16" w:rsidRPr="00596C16" w:rsidRDefault="00596C16" w:rsidP="00596C16">
      <w:pPr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объектах;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К данным факторам риска </w:t>
      </w:r>
      <w:proofErr w:type="gramStart"/>
      <w:r w:rsidRPr="00596C16">
        <w:rPr>
          <w:rFonts w:ascii="Times New Roman" w:hAnsi="Times New Roman" w:cs="Times New Roman"/>
          <w:bCs/>
          <w:sz w:val="28"/>
          <w:szCs w:val="28"/>
        </w:rPr>
        <w:t>отнесены</w:t>
      </w:r>
      <w:proofErr w:type="gramEnd"/>
      <w:r w:rsidRPr="00596C16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lastRenderedPageBreak/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96C16" w:rsidRPr="00596C16" w:rsidRDefault="00596C16" w:rsidP="00596C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96C16" w:rsidRPr="00596C16" w:rsidRDefault="00596C16" w:rsidP="00596C16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 9.2. Цели, задачи и показатели (индикаторы), </w:t>
      </w:r>
      <w:r w:rsidRPr="00596C16">
        <w:rPr>
          <w:rFonts w:ascii="Times New Roman" w:hAnsi="Times New Roman" w:cs="Times New Roman"/>
          <w:sz w:val="28"/>
          <w:szCs w:val="28"/>
        </w:rPr>
        <w:br/>
        <w:t xml:space="preserve">основные ожидаемые конечные результаты, сроки и этапы </w:t>
      </w:r>
      <w:r w:rsidRPr="00596C16">
        <w:rPr>
          <w:rFonts w:ascii="Times New Roman" w:hAnsi="Times New Roman" w:cs="Times New Roman"/>
          <w:sz w:val="28"/>
          <w:szCs w:val="28"/>
        </w:rPr>
        <w:br/>
        <w:t>реализации подпрограммы «Обеспечение безопасности на воде»</w:t>
      </w:r>
    </w:p>
    <w:p w:rsidR="00596C16" w:rsidRPr="00596C16" w:rsidRDefault="00596C16" w:rsidP="00596C16">
      <w:pPr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Цель подпрограммы – </w:t>
      </w:r>
      <w:r w:rsidRPr="00596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 xml:space="preserve">обеспечение эффективного предупреждения и ликвидации </w:t>
      </w:r>
      <w:r w:rsidRPr="00596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происшествий на водных объектах;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16">
        <w:rPr>
          <w:rFonts w:ascii="Times New Roman" w:hAnsi="Times New Roman" w:cs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596C1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срок реализации подпрограммы муниципальной программы 2019 – 2030 год.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с 2019 по 2030 годы прогнозируется: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спасательных подразделений;</w:t>
      </w:r>
    </w:p>
    <w:p w:rsidR="00596C16" w:rsidRP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596C16" w:rsidRDefault="00596C16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6C16" w:rsidSect="00E664DB">
          <w:pgSz w:w="11909" w:h="16834"/>
          <w:pgMar w:top="426" w:right="845" w:bottom="719" w:left="1306" w:header="720" w:footer="720" w:gutter="0"/>
          <w:cols w:space="60"/>
          <w:noEndnote/>
        </w:sectPr>
      </w:pPr>
      <w:r w:rsidRPr="00596C16">
        <w:rPr>
          <w:rFonts w:ascii="Times New Roman" w:hAnsi="Times New Roman" w:cs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1985" w:hanging="1985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1985" w:hanging="1985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 xml:space="preserve">программе 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>ПЛАНОВЫЕ РАСХОДЫ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 xml:space="preserve">местного бюджета на реализацию муниципальной программы 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 xml:space="preserve">и безопасности людей на водных объектах» 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84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1678"/>
        <w:gridCol w:w="1713"/>
        <w:gridCol w:w="1571"/>
        <w:gridCol w:w="999"/>
        <w:gridCol w:w="856"/>
        <w:gridCol w:w="571"/>
        <w:gridCol w:w="714"/>
        <w:gridCol w:w="713"/>
        <w:gridCol w:w="715"/>
        <w:gridCol w:w="713"/>
        <w:gridCol w:w="714"/>
        <w:gridCol w:w="714"/>
        <w:gridCol w:w="714"/>
        <w:gridCol w:w="713"/>
        <w:gridCol w:w="714"/>
        <w:gridCol w:w="713"/>
        <w:gridCol w:w="714"/>
      </w:tblGrid>
      <w:tr w:rsidR="00596C16" w:rsidRPr="00596C16" w:rsidTr="00596C16">
        <w:trPr>
          <w:trHeight w:hRule="exact" w:val="391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программы,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Кутейниковского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16" w:rsidRPr="00596C16" w:rsidTr="00596C16">
        <w:trPr>
          <w:cantSplit/>
          <w:trHeight w:hRule="exact" w:val="1783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96C16" w:rsidRPr="00596C16" w:rsidTr="00596C16">
        <w:trPr>
          <w:trHeight w:hRule="exact" w:val="36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6C16" w:rsidRPr="00596C16" w:rsidTr="00596C16">
        <w:trPr>
          <w:trHeight w:hRule="exact" w:val="215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</w:t>
            </w:r>
            <w:proofErr w:type="gramStart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вычайных</w:t>
            </w:r>
            <w:proofErr w:type="spellEnd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обеспечение пожар- 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и 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безопасности людей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6C16" w:rsidRPr="00596C16" w:rsidTr="00596C16">
        <w:trPr>
          <w:trHeight w:hRule="exact" w:val="957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 (всего по программе)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6C16" w:rsidRPr="00596C16" w:rsidTr="00596C16">
        <w:trPr>
          <w:trHeight w:hRule="exact" w:val="3127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обеспечению пожарной безопасности, 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6C16" w:rsidRPr="00596C16" w:rsidTr="00596C16">
        <w:trPr>
          <w:trHeight w:hRule="exact" w:val="1271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брошюр по противопожарным мерам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96C16" w:rsidRPr="00596C16" w:rsidTr="00596C16">
        <w:trPr>
          <w:trHeight w:hRule="exact" w:val="1317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2. Приобретение средств пожаротушения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96C16" w:rsidRPr="00596C16" w:rsidTr="00596C16">
        <w:trPr>
          <w:trHeight w:hRule="exact" w:val="1279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3. Приобретение костюма пожарного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C16" w:rsidRPr="00596C16" w:rsidTr="00596C16">
        <w:trPr>
          <w:trHeight w:hRule="exact" w:val="870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Кутейниковского сельского поселения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C16" w:rsidRPr="00596C16" w:rsidTr="00596C16">
        <w:trPr>
          <w:trHeight w:hRule="exact" w:val="6115"/>
        </w:trPr>
        <w:tc>
          <w:tcPr>
            <w:tcW w:w="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Расходы на организацию и осуществление мероприятий по гражданской обороне, </w:t>
            </w: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участие в ликвидации 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чрезвычайных ситуаций, подготовку (обучение) руководящего состава, должностных лиц и специалистов (работников) ГО и ЧС поселения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C16" w:rsidRPr="00596C16" w:rsidTr="00596C16">
        <w:trPr>
          <w:trHeight w:hRule="exact" w:val="32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Расходы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C16" w:rsidRPr="00596C16" w:rsidTr="00596C16">
        <w:trPr>
          <w:trHeight w:hRule="exact" w:val="34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 Расходы на создание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C16" w:rsidRPr="00596C16" w:rsidTr="00596C16">
        <w:trPr>
          <w:trHeight w:hRule="exact" w:val="10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6C16" w:rsidRPr="00596C16" w:rsidTr="00596C16">
        <w:trPr>
          <w:trHeight w:hRule="exact" w:val="2778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обеспечению безопасности на воде, 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6C16" w:rsidRPr="00596C16" w:rsidTr="00596C16">
        <w:trPr>
          <w:trHeight w:hRule="exact" w:val="1272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бесед по данной тематике 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C16" w:rsidRPr="00596C16" w:rsidTr="00596C16">
        <w:trPr>
          <w:trHeight w:hRule="exact" w:val="1272"/>
        </w:trPr>
        <w:tc>
          <w:tcPr>
            <w:tcW w:w="60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зготовление брошюр мерам безопасности на воде, табличек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274D8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274D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0961" w:rsidRPr="00596C16" w:rsidTr="00D90961">
        <w:trPr>
          <w:trHeight w:hRule="exact" w:val="4254"/>
        </w:trPr>
        <w:tc>
          <w:tcPr>
            <w:tcW w:w="60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0961" w:rsidRPr="00596C16" w:rsidRDefault="00D90961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61" w:rsidRPr="00596C16" w:rsidRDefault="00D90961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96C16" w:rsidRDefault="00D90961" w:rsidP="00274D89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информационному обеспечению и другие работы в области водных ресурсов, 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96C16" w:rsidRDefault="00D90961" w:rsidP="00274D8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96C16" w:rsidRDefault="00D90961" w:rsidP="00274D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274D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5DF2" w:rsidRDefault="00A95DF2" w:rsidP="00596C16">
      <w:pPr>
        <w:spacing w:after="0"/>
      </w:pP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96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961"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8"/>
          <w:szCs w:val="28"/>
        </w:rPr>
        <w:t xml:space="preserve">областного бюджета, местного бюджета 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</w:t>
      </w:r>
      <w:r w:rsidRPr="00D90961">
        <w:rPr>
          <w:rFonts w:ascii="Times New Roman" w:hAnsi="Times New Roman" w:cs="Times New Roman"/>
          <w:sz w:val="28"/>
          <w:szCs w:val="28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2534"/>
        <w:gridCol w:w="1938"/>
        <w:gridCol w:w="811"/>
        <w:gridCol w:w="856"/>
        <w:gridCol w:w="780"/>
        <w:gridCol w:w="856"/>
        <w:gridCol w:w="712"/>
        <w:gridCol w:w="713"/>
        <w:gridCol w:w="643"/>
        <w:gridCol w:w="712"/>
        <w:gridCol w:w="821"/>
        <w:gridCol w:w="855"/>
        <w:gridCol w:w="855"/>
        <w:gridCol w:w="855"/>
      </w:tblGrid>
      <w:tr w:rsidR="00D90961" w:rsidRPr="00D90961" w:rsidTr="005E0B14">
        <w:trPr>
          <w:trHeight w:val="159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</w:t>
            </w:r>
          </w:p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</w:p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E0B14" w:rsidRPr="00D90961" w:rsidTr="005E0B14">
        <w:trPr>
          <w:trHeight w:val="1218"/>
          <w:tblCellSpacing w:w="5" w:type="nil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E0B14" w:rsidRPr="00D90961" w:rsidTr="005E0B14">
        <w:trPr>
          <w:trHeight w:val="457"/>
          <w:tblCellSpacing w:w="5" w:type="nil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B14" w:rsidRPr="00D90961" w:rsidTr="005E0B14">
        <w:trPr>
          <w:trHeight w:val="1238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457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0B14" w:rsidRPr="00D90961" w:rsidTr="005E0B14">
        <w:trPr>
          <w:trHeight w:val="614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274D89">
            <w:pPr>
              <w:pageBreakBefore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274D89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5E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0B14" w:rsidRPr="00D90961" w:rsidTr="005E0B14">
        <w:trPr>
          <w:trHeight w:val="896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274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предупреждении и ликвидации последствий чрезвычайных ситуаций </w:t>
            </w:r>
            <w:proofErr w:type="gramStart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14" w:rsidRPr="00D90961" w:rsidRDefault="005E0B14" w:rsidP="00274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 Кутейниковского сельского поселения»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27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27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422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274D89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274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27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274D89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28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2A4CD1" w:rsidRDefault="005E0B14" w:rsidP="00D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D90961" w:rsidRPr="00D90961" w:rsidRDefault="00D90961" w:rsidP="00D90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D90961" w:rsidRDefault="00D90961" w:rsidP="00D90961">
      <w:pPr>
        <w:spacing w:after="0"/>
        <w:ind w:firstLine="6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D90961" w:rsidRPr="00D90961" w:rsidTr="00274D89">
        <w:trPr>
          <w:jc w:val="center"/>
        </w:trPr>
        <w:tc>
          <w:tcPr>
            <w:tcW w:w="4928" w:type="dxa"/>
            <w:shd w:val="clear" w:color="auto" w:fill="auto"/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D90961" w:rsidRPr="005E0B14" w:rsidRDefault="00D90961" w:rsidP="00D9096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D90961" w:rsidRPr="005E0B14" w:rsidRDefault="00D90961" w:rsidP="00D9096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4">
              <w:rPr>
                <w:rFonts w:ascii="Times New Roman" w:hAnsi="Times New Roman" w:cs="Times New Roman"/>
                <w:sz w:val="28"/>
                <w:szCs w:val="28"/>
              </w:rPr>
              <w:t>к муниципальной</w:t>
            </w:r>
          </w:p>
          <w:p w:rsidR="00D90961" w:rsidRPr="00D90961" w:rsidRDefault="00D90961" w:rsidP="00D909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B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</w:tr>
    </w:tbl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5E0B14" w:rsidRDefault="00D90961" w:rsidP="00D9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B14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5E0B14">
        <w:rPr>
          <w:rFonts w:ascii="Times New Roman" w:hAnsi="Times New Roman" w:cs="Times New Roman"/>
          <w:bCs/>
          <w:sz w:val="24"/>
          <w:szCs w:val="24"/>
        </w:rPr>
        <w:br/>
        <w:t xml:space="preserve"> о показателях (индикаторах) </w:t>
      </w:r>
      <w:r w:rsidRPr="005E0B14">
        <w:rPr>
          <w:rFonts w:ascii="Times New Roman" w:hAnsi="Times New Roman" w:cs="Times New Roman"/>
          <w:sz w:val="24"/>
          <w:szCs w:val="24"/>
        </w:rPr>
        <w:t>муниципальной</w:t>
      </w:r>
      <w:r w:rsidRPr="005E0B14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5E0B14">
        <w:rPr>
          <w:rFonts w:ascii="Times New Roman" w:hAnsi="Times New Roman" w:cs="Times New Roman"/>
          <w:sz w:val="24"/>
          <w:szCs w:val="24"/>
        </w:rPr>
        <w:t xml:space="preserve"> Кутейниковского сельского поселения </w:t>
      </w:r>
    </w:p>
    <w:p w:rsidR="00D90961" w:rsidRPr="005E0B14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B14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и ее</w:t>
      </w:r>
      <w:r w:rsidRPr="005E0B14">
        <w:rPr>
          <w:rFonts w:ascii="Times New Roman" w:hAnsi="Times New Roman" w:cs="Times New Roman"/>
          <w:bCs/>
          <w:sz w:val="24"/>
          <w:szCs w:val="24"/>
        </w:rPr>
        <w:t xml:space="preserve"> подпрограмм и их значениях</w:t>
      </w:r>
    </w:p>
    <w:p w:rsidR="00D90961" w:rsidRPr="00D90961" w:rsidRDefault="00D90961" w:rsidP="00D909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673"/>
        <w:gridCol w:w="1586"/>
        <w:gridCol w:w="1047"/>
        <w:gridCol w:w="992"/>
        <w:gridCol w:w="993"/>
        <w:gridCol w:w="850"/>
        <w:gridCol w:w="992"/>
        <w:gridCol w:w="993"/>
        <w:gridCol w:w="993"/>
        <w:gridCol w:w="1134"/>
        <w:gridCol w:w="992"/>
        <w:gridCol w:w="992"/>
        <w:gridCol w:w="850"/>
      </w:tblGrid>
      <w:tr w:rsidR="005E0B14" w:rsidRPr="005E0B14" w:rsidTr="005E0B14">
        <w:tc>
          <w:tcPr>
            <w:tcW w:w="613" w:type="dxa"/>
            <w:vMerge w:val="restart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E0B14" w:rsidRPr="005E0B14" w:rsidRDefault="005E0B14" w:rsidP="00D909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  <w:vMerge w:val="restart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показателя</w:t>
            </w:r>
          </w:p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828" w:type="dxa"/>
            <w:gridSpan w:val="11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5E0B14" w:rsidRPr="005E0B14" w:rsidTr="005E0B14">
        <w:tc>
          <w:tcPr>
            <w:tcW w:w="613" w:type="dxa"/>
            <w:vMerge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5E0B14" w:rsidRPr="005E0B14" w:rsidRDefault="005E0B14" w:rsidP="005E0B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</w:tbl>
    <w:p w:rsidR="00D90961" w:rsidRPr="00D90961" w:rsidRDefault="00D90961" w:rsidP="00D909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673"/>
        <w:gridCol w:w="1586"/>
        <w:gridCol w:w="1045"/>
        <w:gridCol w:w="992"/>
        <w:gridCol w:w="993"/>
        <w:gridCol w:w="850"/>
        <w:gridCol w:w="992"/>
        <w:gridCol w:w="993"/>
        <w:gridCol w:w="992"/>
        <w:gridCol w:w="1134"/>
        <w:gridCol w:w="992"/>
        <w:gridCol w:w="991"/>
        <w:gridCol w:w="851"/>
      </w:tblGrid>
      <w:tr w:rsidR="005E0B14" w:rsidRPr="005E0B14" w:rsidTr="005E0B14">
        <w:trPr>
          <w:tblHeader/>
        </w:trPr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E0B14" w:rsidRPr="005E0B14" w:rsidTr="005E0B14">
        <w:tc>
          <w:tcPr>
            <w:tcW w:w="15701" w:type="dxa"/>
            <w:gridSpan w:val="14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я программа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выездов пожарных и спаса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подразделе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на пожары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спасенных людей и людей, которым оказана помощь при пожарах 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</w:tr>
      <w:tr w:rsidR="005E0B14" w:rsidRPr="005E0B14" w:rsidTr="005E0B14">
        <w:tc>
          <w:tcPr>
            <w:tcW w:w="617" w:type="dxa"/>
            <w:vMerge w:val="restart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населения, опо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вещаемого местной системой опове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тысяч человек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1 500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1 600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1 600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1 600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1 700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1 800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1 800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1 800</w:t>
            </w:r>
          </w:p>
        </w:tc>
      </w:tr>
      <w:tr w:rsidR="005E0B14" w:rsidRPr="005E0B14" w:rsidTr="005E0B14">
        <w:tc>
          <w:tcPr>
            <w:tcW w:w="617" w:type="dxa"/>
            <w:vMerge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69,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78,3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78,3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5E0B14" w:rsidRPr="005E0B14" w:rsidTr="005E0B14">
        <w:tc>
          <w:tcPr>
            <w:tcW w:w="15701" w:type="dxa"/>
            <w:gridSpan w:val="14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0B14" w:rsidRPr="005E0B14" w:rsidTr="005E0B14">
        <w:tc>
          <w:tcPr>
            <w:tcW w:w="15701" w:type="dxa"/>
            <w:gridSpan w:val="14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Кутейниковского сельского поселения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телере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портажей о профилак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тических мероприя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тиях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5E0B14" w:rsidRPr="005E0B14" w:rsidTr="005E0B14">
        <w:tc>
          <w:tcPr>
            <w:tcW w:w="15701" w:type="dxa"/>
            <w:gridSpan w:val="14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0B14" w:rsidRPr="005E0B14" w:rsidTr="005E0B14">
        <w:tc>
          <w:tcPr>
            <w:tcW w:w="617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67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лекций и бесед, проведенных в общеобразовательных и других учебных 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заведениях</w:t>
            </w:r>
          </w:p>
        </w:tc>
        <w:tc>
          <w:tcPr>
            <w:tcW w:w="1586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45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E0B14" w:rsidRPr="005E0B14" w:rsidRDefault="005E0B14" w:rsidP="00D90961">
            <w:pPr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D90961" w:rsidRPr="00D90961" w:rsidRDefault="00D90961" w:rsidP="00D90961">
      <w:pPr>
        <w:spacing w:after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D90961" w:rsidRPr="00D90961" w:rsidRDefault="00D90961" w:rsidP="00D90961">
      <w:pPr>
        <w:tabs>
          <w:tab w:val="left" w:pos="10697"/>
        </w:tabs>
        <w:spacing w:after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D90961">
        <w:rPr>
          <w:rFonts w:ascii="Times New Roman" w:hAnsi="Times New Roman" w:cs="Times New Roman"/>
          <w:bCs/>
          <w:sz w:val="20"/>
          <w:szCs w:val="20"/>
          <w:lang w:eastAsia="en-US"/>
        </w:rPr>
        <w:tab/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D90961" w:rsidRPr="005E0B14" w:rsidTr="00274D89">
        <w:trPr>
          <w:jc w:val="center"/>
        </w:trPr>
        <w:tc>
          <w:tcPr>
            <w:tcW w:w="4928" w:type="dxa"/>
            <w:shd w:val="clear" w:color="auto" w:fill="auto"/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D90961" w:rsidRPr="005E0B14" w:rsidRDefault="00D90961" w:rsidP="00D9096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:rsidR="00D90961" w:rsidRPr="005E0B14" w:rsidRDefault="00D90961" w:rsidP="00D9096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4">
              <w:rPr>
                <w:rFonts w:ascii="Times New Roman" w:hAnsi="Times New Roman" w:cs="Times New Roman"/>
                <w:sz w:val="28"/>
                <w:szCs w:val="28"/>
              </w:rPr>
              <w:t>к муниципальной</w:t>
            </w:r>
          </w:p>
          <w:p w:rsidR="00D90961" w:rsidRPr="005E0B14" w:rsidRDefault="00D90961" w:rsidP="00D909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B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</w:tr>
    </w:tbl>
    <w:p w:rsidR="00D90961" w:rsidRPr="005E0B14" w:rsidRDefault="00D90961" w:rsidP="00D909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Par990"/>
      <w:bookmarkEnd w:id="0"/>
    </w:p>
    <w:p w:rsidR="00D90961" w:rsidRPr="005E0B14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016"/>
      <w:bookmarkEnd w:id="1"/>
      <w:r w:rsidRPr="005E0B14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5E0B14" w:rsidRDefault="00D90961" w:rsidP="00D9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B14">
        <w:rPr>
          <w:rFonts w:ascii="Times New Roman" w:hAnsi="Times New Roman" w:cs="Times New Roman"/>
          <w:bCs/>
          <w:sz w:val="24"/>
          <w:szCs w:val="24"/>
        </w:rPr>
        <w:t xml:space="preserve">о методике расчета показателя (индикатора) </w:t>
      </w:r>
      <w:r w:rsidRPr="005E0B14">
        <w:rPr>
          <w:rFonts w:ascii="Times New Roman" w:hAnsi="Times New Roman" w:cs="Times New Roman"/>
          <w:sz w:val="24"/>
          <w:szCs w:val="24"/>
        </w:rPr>
        <w:t>муниципальной</w:t>
      </w:r>
      <w:r w:rsidRPr="005E0B14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5E0B14">
        <w:rPr>
          <w:rFonts w:ascii="Times New Roman" w:hAnsi="Times New Roman" w:cs="Times New Roman"/>
          <w:sz w:val="24"/>
          <w:szCs w:val="24"/>
        </w:rPr>
        <w:t xml:space="preserve"> Кутейниковского сельского </w:t>
      </w:r>
    </w:p>
    <w:p w:rsidR="00D90961" w:rsidRPr="005E0B14" w:rsidRDefault="00D90961" w:rsidP="00D9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B14">
        <w:rPr>
          <w:rFonts w:ascii="Times New Roman" w:hAnsi="Times New Roman" w:cs="Times New Roman"/>
          <w:sz w:val="24"/>
          <w:szCs w:val="24"/>
        </w:rPr>
        <w:t xml:space="preserve">поселения «Защита населения и территории от чрезвычайных ситуаций, обеспечение пожарной безопасности и безопасности </w:t>
      </w:r>
    </w:p>
    <w:p w:rsidR="00D90961" w:rsidRPr="005E0B14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B14">
        <w:rPr>
          <w:rFonts w:ascii="Times New Roman" w:hAnsi="Times New Roman" w:cs="Times New Roman"/>
          <w:sz w:val="24"/>
          <w:szCs w:val="24"/>
        </w:rPr>
        <w:t>людей на водных объектах»</w:t>
      </w:r>
    </w:p>
    <w:p w:rsidR="00D90961" w:rsidRPr="00D90961" w:rsidRDefault="00D90961" w:rsidP="00D90961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4430"/>
      </w:tblGrid>
      <w:tr w:rsidR="00D90961" w:rsidRPr="005E0B14" w:rsidTr="005E0B14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показатели,   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используемые  в формуле</w:t>
            </w:r>
          </w:p>
        </w:tc>
      </w:tr>
    </w:tbl>
    <w:p w:rsidR="00D90961" w:rsidRPr="00D90961" w:rsidRDefault="00D90961" w:rsidP="00D909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4430"/>
      </w:tblGrid>
      <w:tr w:rsidR="00D90961" w:rsidRPr="005E0B14" w:rsidTr="002926BE">
        <w:trPr>
          <w:tblHeader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961" w:rsidRPr="005E0B14" w:rsidTr="002926BE">
        <w:trPr>
          <w:trHeight w:val="695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+ Кс +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Ксв</w:t>
            </w:r>
            <w:proofErr w:type="spellEnd"/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выездов пожарных и спасательных подразделений на пожары;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выездов пожарных подразделений на пожары;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 – количество выездов спасательных подразделений;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Ксв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выездов спасательных подразделений </w:t>
            </w:r>
          </w:p>
        </w:tc>
      </w:tr>
      <w:tr w:rsidR="00D90961" w:rsidRPr="005E0B14" w:rsidTr="002926BE">
        <w:trPr>
          <w:trHeight w:val="1963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</w:t>
            </w:r>
          </w:p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Кс =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Ксв</w:t>
            </w:r>
            <w:proofErr w:type="spellEnd"/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Кс – количество спасенных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оказана помощь при пожарах и происшествиях;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человек, спасенных при пожарах, подразделениями;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спасенных людей  и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оказана помощь происшествиях 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спасательными подразделениями;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Ксв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спасенных людей и людей, которым оказана помощь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спасательными подразделениями </w:t>
            </w:r>
          </w:p>
        </w:tc>
      </w:tr>
      <w:tr w:rsidR="00D90961" w:rsidRPr="005E0B14" w:rsidTr="002926BE">
        <w:trPr>
          <w:trHeight w:val="128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Охват населения, оповещаемого региональной системой оповещения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Ко =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оповещаемого населения;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Кф</w:t>
            </w:r>
            <w:proofErr w:type="spellEnd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оповещаемого населения;</w:t>
            </w:r>
          </w:p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Кн</w:t>
            </w:r>
            <w:proofErr w:type="spellEnd"/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населения Кутейниковского сельского поселения (2300 тыс. человек)</w:t>
            </w:r>
          </w:p>
        </w:tc>
      </w:tr>
      <w:tr w:rsidR="00D90961" w:rsidRPr="005E0B14" w:rsidTr="002926BE">
        <w:trPr>
          <w:trHeight w:val="828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1.1. Количество выездов на тушение пожаров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виде суммы базовых показателей 36 пожарных частей ППС РО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базовый показатель – количество выездов расчетов пожарной части на тушение пожаров</w:t>
            </w:r>
          </w:p>
        </w:tc>
      </w:tr>
      <w:tr w:rsidR="00D90961" w:rsidRPr="005E0B14" w:rsidTr="002926BE">
        <w:trPr>
          <w:trHeight w:val="562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2.3. Количество информации о профилактических мероприятиях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показатель определен согласно ежегодному плану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базовый показатель – количество телерепортажей о профилактических мероприятиях</w:t>
            </w:r>
          </w:p>
        </w:tc>
      </w:tr>
      <w:tr w:rsidR="00D90961" w:rsidRPr="005E0B14" w:rsidTr="002926BE">
        <w:trPr>
          <w:trHeight w:val="70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виде суммы базовых показателей 14 поисково-спасательных подразделений РО ПСС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и ТМ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показатель – количество профилактических выездов по предупреждению происшествий на водных объектах </w:t>
            </w:r>
          </w:p>
        </w:tc>
      </w:tr>
      <w:tr w:rsidR="00D90961" w:rsidRPr="005E0B14" w:rsidTr="002926BE">
        <w:trPr>
          <w:trHeight w:val="1104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3.2. Количество предотвращенных происшествий на водных объектах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виде суммы базовых показателей 14 поисково-спасательных подразделений РО ПСС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и ТМ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показатель – количество предотвращенных происшествий на водных объектах </w:t>
            </w:r>
          </w:p>
        </w:tc>
      </w:tr>
      <w:tr w:rsidR="00D90961" w:rsidRPr="005E0B14" w:rsidTr="002926BE">
        <w:trPr>
          <w:trHeight w:val="1104"/>
          <w:tblCellSpacing w:w="5" w:type="nil"/>
        </w:trPr>
        <w:tc>
          <w:tcPr>
            <w:tcW w:w="851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18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76" w:type="dxa"/>
          </w:tcPr>
          <w:p w:rsidR="00D90961" w:rsidRPr="005E0B14" w:rsidRDefault="00D90961" w:rsidP="00D9096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виде суммы базовых показателей 14 поисково-спасательных подразделений РО ПСС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и ТМ</w:t>
            </w:r>
          </w:p>
        </w:tc>
        <w:tc>
          <w:tcPr>
            <w:tcW w:w="4430" w:type="dxa"/>
          </w:tcPr>
          <w:p w:rsidR="00D90961" w:rsidRPr="005E0B14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показатель – количество лекций и бесед, проведенных в общеобразовательных и других учебных заведениях </w:t>
            </w:r>
          </w:p>
        </w:tc>
      </w:tr>
    </w:tbl>
    <w:p w:rsidR="00D90961" w:rsidRPr="00D90961" w:rsidRDefault="00D90961" w:rsidP="00D90961">
      <w:pPr>
        <w:spacing w:after="0"/>
        <w:ind w:firstLine="99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5E0B14" w:rsidRDefault="00D90961" w:rsidP="00D90961">
      <w:pPr>
        <w:tabs>
          <w:tab w:val="left" w:pos="1069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0"/>
          <w:szCs w:val="20"/>
          <w:lang w:eastAsia="en-US"/>
        </w:rPr>
        <w:tab/>
      </w:r>
      <w:r w:rsidRPr="005E0B14">
        <w:rPr>
          <w:rFonts w:ascii="Times New Roman" w:hAnsi="Times New Roman" w:cs="Times New Roman"/>
          <w:sz w:val="28"/>
          <w:szCs w:val="28"/>
        </w:rPr>
        <w:t xml:space="preserve"> Приложение № 6</w:t>
      </w:r>
    </w:p>
    <w:p w:rsidR="00D90961" w:rsidRPr="005E0B14" w:rsidRDefault="00D90961" w:rsidP="00D90961">
      <w:pPr>
        <w:shd w:val="clear" w:color="auto" w:fill="FFFFFF"/>
        <w:spacing w:after="0" w:line="322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B14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5E0B14">
        <w:rPr>
          <w:rFonts w:ascii="Times New Roman" w:hAnsi="Times New Roman" w:cs="Times New Roman"/>
          <w:spacing w:val="-2"/>
          <w:sz w:val="28"/>
          <w:szCs w:val="28"/>
        </w:rPr>
        <w:t xml:space="preserve">программе </w:t>
      </w:r>
    </w:p>
    <w:p w:rsidR="00D90961" w:rsidRDefault="00D90961" w:rsidP="00D9096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2926BE">
        <w:rPr>
          <w:rFonts w:ascii="Times New Roman" w:hAnsi="Times New Roman" w:cs="Times New Roman"/>
          <w:spacing w:val="-13"/>
          <w:sz w:val="24"/>
          <w:szCs w:val="24"/>
        </w:rPr>
        <w:t>Организационные мероприятия</w:t>
      </w:r>
    </w:p>
    <w:p w:rsidR="002926BE" w:rsidRPr="002926BE" w:rsidRDefault="002926BE" w:rsidP="00D9096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tbl>
      <w:tblPr>
        <w:tblW w:w="156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5305"/>
        <w:gridCol w:w="2293"/>
        <w:gridCol w:w="1541"/>
        <w:gridCol w:w="5823"/>
      </w:tblGrid>
      <w:tr w:rsidR="00D90961" w:rsidRPr="005E0B14" w:rsidTr="002926BE">
        <w:trPr>
          <w:trHeight w:hRule="exact" w:val="66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312" w:lineRule="exact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E0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5E0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5E0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Ожидаемый конечный результат</w:t>
            </w:r>
          </w:p>
        </w:tc>
      </w:tr>
      <w:tr w:rsidR="00D90961" w:rsidRPr="005E0B14" w:rsidTr="002926BE">
        <w:trPr>
          <w:trHeight w:hRule="exact" w:val="36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961" w:rsidRPr="005E0B14" w:rsidTr="002926BE">
        <w:trPr>
          <w:trHeight w:hRule="exact" w:val="152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Кутейниковского сельского поселения </w:t>
            </w:r>
          </w:p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мероприятий по предупреждению и участию в ликвидации чрезвычайных ситуаций, обеспечение пожарной безопасности и безопасности людей на водных объектах»</w:t>
            </w:r>
          </w:p>
          <w:p w:rsidR="00D90961" w:rsidRPr="005E0B14" w:rsidRDefault="00D90961" w:rsidP="00D90961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1" w:rsidRPr="005E0B14" w:rsidTr="002926BE">
        <w:trPr>
          <w:trHeight w:hRule="exact" w:val="181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действий (взаимодействий) на случай </w:t>
            </w:r>
            <w:r w:rsidRPr="005E0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возникновения крупномасштабных </w:t>
            </w: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Администрация Кутейниковского сельского поселения</w:t>
            </w:r>
          </w:p>
          <w:p w:rsidR="00D90961" w:rsidRPr="005E0B14" w:rsidRDefault="00D90961" w:rsidP="00D90961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E0B14" w:rsidRDefault="00D90961" w:rsidP="00D90961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действий (взаимодействий) </w:t>
            </w:r>
          </w:p>
          <w:p w:rsidR="00D90961" w:rsidRPr="005E0B14" w:rsidRDefault="00D90961" w:rsidP="00D90961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выполнения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961" w:rsidRPr="005E0B14" w:rsidRDefault="00D90961" w:rsidP="00D90961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на </w:t>
            </w: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90961" w:rsidRPr="005E0B14" w:rsidRDefault="00D90961" w:rsidP="00D90961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5E0B14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</w:tr>
      <w:tr w:rsidR="00D90961" w:rsidRPr="005E0B14" w:rsidTr="002926B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3" w:type="dxa"/>
          <w:trHeight w:val="94"/>
        </w:trPr>
        <w:tc>
          <w:tcPr>
            <w:tcW w:w="14961" w:type="dxa"/>
            <w:gridSpan w:val="4"/>
          </w:tcPr>
          <w:p w:rsidR="00D90961" w:rsidRPr="005E0B14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961" w:rsidRPr="00D90961" w:rsidRDefault="00D90961" w:rsidP="00D9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95002" w:rsidRDefault="00095002" w:rsidP="00D90961">
      <w:pPr>
        <w:sectPr w:rsidR="00095002" w:rsidSect="00817D0C">
          <w:pgSz w:w="16834" w:h="11909" w:orient="landscape"/>
          <w:pgMar w:top="1079" w:right="629" w:bottom="360" w:left="629" w:header="720" w:footer="720" w:gutter="0"/>
          <w:cols w:space="60"/>
          <w:noEndnote/>
        </w:sectPr>
      </w:pPr>
    </w:p>
    <w:p w:rsidR="00095002" w:rsidRPr="00795FEB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95002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5FE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095002" w:rsidRPr="00795FEB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F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5002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Кутейниковского</w:t>
      </w:r>
      <w:r w:rsidRPr="0079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02" w:rsidRPr="00795FEB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5002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95FEB">
        <w:rPr>
          <w:rFonts w:ascii="Times New Roman" w:hAnsi="Times New Roman" w:cs="Times New Roman"/>
          <w:sz w:val="28"/>
          <w:szCs w:val="28"/>
        </w:rPr>
        <w:t>от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FE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95002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95002" w:rsidRDefault="00095002" w:rsidP="000950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95002" w:rsidRDefault="00095002" w:rsidP="000950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5002" w:rsidRDefault="00095002" w:rsidP="000950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Кутейниковского сельского поселения, </w:t>
      </w:r>
    </w:p>
    <w:p w:rsidR="00095002" w:rsidRDefault="00095002" w:rsidP="000950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утратившими силу с 01.01.2019 года.</w:t>
      </w:r>
    </w:p>
    <w:p w:rsidR="00095002" w:rsidRDefault="00095002" w:rsidP="000950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5002" w:rsidRDefault="00095002" w:rsidP="000950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2519" w:rsidRDefault="00095002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519">
        <w:rPr>
          <w:rFonts w:ascii="Times New Roman" w:hAnsi="Times New Roman" w:cs="Times New Roman"/>
          <w:sz w:val="28"/>
          <w:szCs w:val="28"/>
        </w:rPr>
        <w:t>1.Постановление Администрации Кутейниковского сельского поселения</w:t>
      </w:r>
      <w:r w:rsidR="00632519" w:rsidRPr="00632519">
        <w:rPr>
          <w:rFonts w:ascii="Times New Roman" w:hAnsi="Times New Roman" w:cs="Times New Roman"/>
          <w:sz w:val="28"/>
          <w:szCs w:val="28"/>
        </w:rPr>
        <w:t xml:space="preserve"> от 26.09.2013г. № 81 «Об утверждении муниципальной программы  Кутейниковского сельского поселения «Защита населения        и территории </w:t>
      </w:r>
      <w:r w:rsidR="00632519" w:rsidRPr="00632519">
        <w:rPr>
          <w:rFonts w:ascii="Times New Roman" w:hAnsi="Times New Roman" w:cs="Times New Roman"/>
          <w:spacing w:val="-2"/>
          <w:sz w:val="28"/>
          <w:szCs w:val="28"/>
        </w:rPr>
        <w:t>от чрезвычайных ситуаций,  обеспечение пожарной</w:t>
      </w:r>
      <w:r w:rsidR="00632519" w:rsidRPr="00632519">
        <w:rPr>
          <w:rFonts w:ascii="Times New Roman" w:hAnsi="Times New Roman" w:cs="Times New Roman"/>
          <w:sz w:val="28"/>
          <w:szCs w:val="28"/>
        </w:rPr>
        <w:t xml:space="preserve">   </w:t>
      </w:r>
      <w:r w:rsidR="00632519" w:rsidRPr="00632519">
        <w:rPr>
          <w:rFonts w:ascii="Times New Roman" w:hAnsi="Times New Roman" w:cs="Times New Roman"/>
          <w:spacing w:val="-2"/>
          <w:sz w:val="28"/>
          <w:szCs w:val="28"/>
        </w:rPr>
        <w:t>безопасности и безопасности людей на водных объектах»</w:t>
      </w:r>
      <w:r w:rsidR="006325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27.06.2014 № 90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11.12.2014 № 157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12.02.2015 № 15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16.06.2015 № 65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30.07.2015 № 74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03.09.2015 № 100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15.10.2015 № 123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09.02.2016 № 39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04.07.2016 № 173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01.02.2017 № 10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04.04.2017 № 46/1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08.02.2018 № 14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32519">
        <w:rPr>
          <w:rFonts w:ascii="Times New Roman" w:hAnsi="Times New Roman" w:cs="Times New Roman"/>
          <w:sz w:val="28"/>
          <w:szCs w:val="28"/>
        </w:rPr>
        <w:t>Постановление Администрации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17.10.2018 № 116 «О внесении изменений в п</w:t>
      </w:r>
      <w:r w:rsidRPr="00632519">
        <w:rPr>
          <w:rFonts w:ascii="Times New Roman" w:hAnsi="Times New Roman" w:cs="Times New Roman"/>
          <w:sz w:val="28"/>
          <w:szCs w:val="28"/>
        </w:rPr>
        <w:t>остановление Администрации Кутейниковского сельского поселения от 26.09.2013г. № 81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519" w:rsidRPr="00632519" w:rsidRDefault="00632519" w:rsidP="0063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002" w:rsidRPr="005A5D65" w:rsidRDefault="00095002" w:rsidP="000950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61" w:rsidRDefault="00D90961" w:rsidP="00D90961">
      <w:pPr>
        <w:sectPr w:rsidR="00D90961" w:rsidSect="00095002">
          <w:pgSz w:w="11909" w:h="16834"/>
          <w:pgMar w:top="629" w:right="360" w:bottom="629" w:left="1079" w:header="720" w:footer="720" w:gutter="0"/>
          <w:cols w:space="60"/>
          <w:noEndnote/>
          <w:docGrid w:linePitch="299"/>
        </w:sectPr>
      </w:pPr>
    </w:p>
    <w:p w:rsidR="00D90961" w:rsidRDefault="00D90961" w:rsidP="00D90961">
      <w:pPr>
        <w:pStyle w:val="ConsPlusNormal"/>
        <w:widowControl/>
        <w:ind w:firstLine="0"/>
        <w:rPr>
          <w:sz w:val="28"/>
          <w:szCs w:val="28"/>
        </w:rPr>
      </w:pPr>
    </w:p>
    <w:p w:rsidR="00D90961" w:rsidRDefault="00D90961" w:rsidP="00D90961">
      <w:pPr>
        <w:pStyle w:val="ConsPlusNormal"/>
        <w:widowControl/>
        <w:ind w:firstLine="0"/>
        <w:rPr>
          <w:sz w:val="28"/>
          <w:szCs w:val="28"/>
        </w:rPr>
      </w:pPr>
    </w:p>
    <w:p w:rsidR="00D90961" w:rsidRDefault="00D90961" w:rsidP="00D90961">
      <w:pPr>
        <w:pStyle w:val="ConsPlusNormal"/>
        <w:widowControl/>
        <w:ind w:firstLine="0"/>
        <w:rPr>
          <w:sz w:val="28"/>
          <w:szCs w:val="28"/>
        </w:rPr>
      </w:pPr>
    </w:p>
    <w:p w:rsidR="00D90961" w:rsidRDefault="00D90961" w:rsidP="00D90961">
      <w:pPr>
        <w:pStyle w:val="ConsPlusNormal"/>
        <w:widowControl/>
        <w:ind w:firstLine="0"/>
        <w:rPr>
          <w:sz w:val="28"/>
          <w:szCs w:val="28"/>
        </w:rPr>
      </w:pPr>
    </w:p>
    <w:p w:rsidR="00D90961" w:rsidRDefault="00D90961" w:rsidP="00D90961">
      <w:pPr>
        <w:pStyle w:val="ConsPlusNormal"/>
        <w:widowControl/>
        <w:ind w:firstLine="0"/>
        <w:rPr>
          <w:sz w:val="28"/>
          <w:szCs w:val="28"/>
        </w:rPr>
      </w:pPr>
    </w:p>
    <w:p w:rsidR="00D90961" w:rsidRDefault="00D90961" w:rsidP="00D90961">
      <w:pPr>
        <w:pStyle w:val="ConsPlusNormal"/>
        <w:widowControl/>
        <w:ind w:firstLine="0"/>
        <w:rPr>
          <w:sz w:val="28"/>
          <w:szCs w:val="28"/>
        </w:rPr>
      </w:pPr>
    </w:p>
    <w:p w:rsidR="00D90961" w:rsidRDefault="00D90961" w:rsidP="00D90961">
      <w:pPr>
        <w:spacing w:after="0"/>
        <w:jc w:val="both"/>
      </w:pPr>
    </w:p>
    <w:sectPr w:rsidR="00D90961" w:rsidSect="00632519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BD"/>
    <w:multiLevelType w:val="singleLevel"/>
    <w:tmpl w:val="FBCC8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614642C"/>
    <w:multiLevelType w:val="hybridMultilevel"/>
    <w:tmpl w:val="3BCC7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0C3"/>
    <w:multiLevelType w:val="singleLevel"/>
    <w:tmpl w:val="C382DF4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BF13E74"/>
    <w:multiLevelType w:val="hybridMultilevel"/>
    <w:tmpl w:val="68C00D7C"/>
    <w:lvl w:ilvl="0" w:tplc="3D9E5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B1E4D"/>
    <w:multiLevelType w:val="singleLevel"/>
    <w:tmpl w:val="3B0241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70E327C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7264C2D"/>
    <w:multiLevelType w:val="hybridMultilevel"/>
    <w:tmpl w:val="50F0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F09F2"/>
    <w:multiLevelType w:val="singleLevel"/>
    <w:tmpl w:val="6BB20AB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83FD7"/>
    <w:multiLevelType w:val="singleLevel"/>
    <w:tmpl w:val="C60C5DC2"/>
    <w:lvl w:ilvl="0">
      <w:start w:val="2011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8CE2F40"/>
    <w:multiLevelType w:val="hybridMultilevel"/>
    <w:tmpl w:val="6C5A3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E553A"/>
    <w:multiLevelType w:val="singleLevel"/>
    <w:tmpl w:val="BCE6534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A987C8B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C50538A"/>
    <w:multiLevelType w:val="singleLevel"/>
    <w:tmpl w:val="1C4619A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2AF2FE2"/>
    <w:multiLevelType w:val="singleLevel"/>
    <w:tmpl w:val="FBCC8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67515F5F"/>
    <w:multiLevelType w:val="singleLevel"/>
    <w:tmpl w:val="FBCC8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67654"/>
    <w:multiLevelType w:val="hybridMultilevel"/>
    <w:tmpl w:val="F3140EDA"/>
    <w:lvl w:ilvl="0" w:tplc="F53239DA">
      <w:start w:val="201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20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C16"/>
    <w:rsid w:val="00095002"/>
    <w:rsid w:val="001039D0"/>
    <w:rsid w:val="002926BE"/>
    <w:rsid w:val="00596C16"/>
    <w:rsid w:val="005E0B14"/>
    <w:rsid w:val="00632519"/>
    <w:rsid w:val="00A95DF2"/>
    <w:rsid w:val="00C21888"/>
    <w:rsid w:val="00D90961"/>
    <w:rsid w:val="00E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2"/>
  </w:style>
  <w:style w:type="paragraph" w:styleId="1">
    <w:name w:val="heading 1"/>
    <w:basedOn w:val="a"/>
    <w:next w:val="a"/>
    <w:link w:val="10"/>
    <w:qFormat/>
    <w:rsid w:val="00596C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6C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596C1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C1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96C16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596C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596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96C16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596C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96C16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59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596C1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96C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a">
    <w:name w:val="Знак Знак Знак Знак"/>
    <w:basedOn w:val="a"/>
    <w:rsid w:val="00596C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9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Strong"/>
    <w:qFormat/>
    <w:rsid w:val="00596C16"/>
    <w:rPr>
      <w:b/>
      <w:bCs/>
    </w:rPr>
  </w:style>
  <w:style w:type="paragraph" w:customStyle="1" w:styleId="ConsPlusNormal">
    <w:name w:val="ConsPlusNormal"/>
    <w:rsid w:val="00596C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3">
    <w:name w:val="Style13"/>
    <w:basedOn w:val="a"/>
    <w:rsid w:val="00596C1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596C16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 Indent"/>
    <w:basedOn w:val="a"/>
    <w:link w:val="ad"/>
    <w:rsid w:val="00596C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96C1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E66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2018-10-18T05:20:00Z</dcterms:created>
  <dcterms:modified xsi:type="dcterms:W3CDTF">2018-10-19T10:19:00Z</dcterms:modified>
</cp:coreProperties>
</file>